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47618" w:rsidRPr="00D47618" w:rsidRDefault="00D47618" w:rsidP="00D47618">
      <w:pPr>
        <w:ind w:left="5831"/>
        <w:rPr>
          <w:rFonts w:asciiTheme="minorHAnsi" w:hAnsiTheme="minorHAnsi"/>
          <w:sz w:val="20"/>
        </w:rPr>
      </w:pPr>
      <w:r w:rsidRPr="00D47618">
        <w:rPr>
          <w:rFonts w:asciiTheme="minorHAnsi" w:hAnsiTheme="minorHAnsi"/>
          <w:noProof/>
          <w:position w:val="2"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501015" cy="505460"/>
                <wp:effectExtent l="635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505460"/>
                          <a:chOff x="0" y="0"/>
                          <a:chExt cx="789" cy="796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9" cy="796"/>
                          </a:xfrm>
                          <a:prstGeom prst="rect">
                            <a:avLst/>
                          </a:pr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433"/>
                            <a:ext cx="4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" y="439"/>
                            <a:ext cx="200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CC0203" id="Group 2" o:spid="_x0000_s1026" style="width:39.45pt;height:39.8pt;mso-position-horizontal-relative:char;mso-position-vertical-relative:line" coordsize="789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">
                <v:rect id="Rectangle 3" o:spid="_x0000_s1027" style="position:absolute;width:789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HQcMA&#10;AADaAAAADwAAAGRycy9kb3ducmV2LnhtbESPT2sCMRTE7wW/Q3gFbzVbta1sjaKCaD21W6HXx+bt&#10;H3bzsiTRXb+9KRR6HGbmN8xyPZhWXMn52rKC50kCgji3uuZSwfl7/7QA4QOyxtYyKbiRh/Vq9LDE&#10;VNuev+iahVJECPsUFVQhdKmUPq/IoJ/Yjjh6hXUGQ5SulNphH+GmldMkeZUGa44LFXa0qyhvsotR&#10;UBQNTmfzn8/s42370jh76g/tSanx47B5BxFoCP/hv/ZRK5jB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3HQcMAAADaAAAADwAAAAAAAAAAAAAAAACYAgAAZHJzL2Rv&#10;d25yZXYueG1sUEsFBgAAAAAEAAQA9QAAAIgDAAAAAA==&#10;" fillcolor="#ed1d2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4;top:433;width:420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X8uXEAAAA2gAAAA8AAABkcnMvZG93bnJldi54bWxEj0+LwjAUxO+C3yE8wZumirjSbSoi/jt4&#10;WF2RPT6at22xeSlN1OqnNwsLHoeZ+Q2TzFtTiRs1rrSsYDSMQBBnVpecKzh9rwczEM4ja6wsk4IH&#10;OZin3U6CsbZ3PtDt6HMRIOxiVFB4X8dSuqwgg25oa+Lg/drGoA+yyaVu8B7gppLjKJpKgyWHhQJr&#10;WhaUXY5Xo+Cj3l6ifPLzNTuf93rjnsvxaVUq1e+1i08Qnlr/Dv+3d1rBBP6uhBsg0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X8uXEAAAA2gAAAA8AAAAAAAAAAAAAAAAA&#10;nwIAAGRycy9kb3ducmV2LnhtbFBLBQYAAAAABAAEAPcAAACQAwAAAAA=&#10;">
                  <v:imagedata r:id="rId10" o:title=""/>
                </v:shape>
                <v:shape id="Picture 5" o:spid="_x0000_s1029" type="#_x0000_t75" style="position:absolute;left:514;top:439;width:200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Za4jEAAAA2gAAAA8AAABkcnMvZG93bnJldi54bWxEj91qwkAUhO8F32E5gjdSN1r8IbqKFFpa&#10;EFFTaC8P2WMSzJ4N2TXGt3cFwcthZr5hluvWlKKh2hWWFYyGEQji1OqCMwW/yefbHITzyBpLy6Tg&#10;Rg7Wq25nibG2Vz5Qc/SZCBB2MSrIva9iKV2ak0E3tBVx8E62NuiDrDOpa7wGuCnlOIqm0mDBYSHH&#10;ij5ySs/Hi1Hwt93Q7ev98p/MI9kkezuY/eBOqX6v3SxAeGr9K/xsf2sFE3hcC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Za4jEAAAA2g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  <w:r w:rsidRPr="00D47618">
        <w:rPr>
          <w:rFonts w:asciiTheme="minorHAnsi" w:hAnsiTheme="minorHAnsi"/>
          <w:spacing w:val="104"/>
          <w:position w:val="2"/>
          <w:sz w:val="20"/>
        </w:rPr>
        <w:t xml:space="preserve"> </w:t>
      </w:r>
      <w:r w:rsidRPr="00D47618">
        <w:rPr>
          <w:rFonts w:asciiTheme="minorHAnsi" w:hAnsiTheme="minorHAnsi"/>
          <w:noProof/>
          <w:spacing w:val="104"/>
          <w:sz w:val="20"/>
          <w:lang w:val="en-GB" w:eastAsia="en-GB"/>
        </w:rPr>
        <w:drawing>
          <wp:inline distT="0" distB="0" distL="0" distR="0" wp14:anchorId="2934A870" wp14:editId="642EA654">
            <wp:extent cx="1400548" cy="36671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548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18" w:rsidRPr="00D47618" w:rsidRDefault="00D47618" w:rsidP="00D47618">
      <w:pPr>
        <w:pStyle w:val="BodyText"/>
        <w:spacing w:before="9"/>
        <w:rPr>
          <w:rFonts w:asciiTheme="minorHAnsi" w:hAnsiTheme="minorHAnsi"/>
          <w:b/>
          <w:color w:val="FF0000"/>
          <w:sz w:val="32"/>
          <w:szCs w:val="32"/>
        </w:rPr>
      </w:pPr>
    </w:p>
    <w:p w:rsidR="00D47618" w:rsidRPr="00D47618" w:rsidRDefault="00702802" w:rsidP="00D47618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 xml:space="preserve">PLAN GRUPY </w:t>
      </w:r>
      <w:r w:rsidR="00D47618" w:rsidRPr="00D47618">
        <w:rPr>
          <w:rFonts w:asciiTheme="minorHAnsi" w:hAnsiTheme="minorHAnsi"/>
          <w:b/>
          <w:color w:val="FF0000"/>
          <w:sz w:val="32"/>
          <w:szCs w:val="32"/>
        </w:rPr>
        <w:t>S&amp;D</w:t>
      </w:r>
    </w:p>
    <w:p w:rsidR="00D47618" w:rsidRPr="00D47618" w:rsidRDefault="00D47618" w:rsidP="00D47618">
      <w:pPr>
        <w:rPr>
          <w:rFonts w:asciiTheme="minorHAnsi" w:hAnsiTheme="minorHAnsi"/>
          <w:b/>
          <w:sz w:val="36"/>
        </w:rPr>
      </w:pPr>
    </w:p>
    <w:p w:rsidR="00D47618" w:rsidRPr="00702802" w:rsidRDefault="001E5D69" w:rsidP="00D47618">
      <w:pPr>
        <w:jc w:val="both"/>
        <w:rPr>
          <w:rFonts w:asciiTheme="minorHAnsi" w:hAnsiTheme="minorHAnsi"/>
          <w:b/>
          <w:sz w:val="32"/>
          <w:szCs w:val="32"/>
          <w:lang w:val="pl-PL"/>
        </w:rPr>
      </w:pPr>
      <w:r>
        <w:rPr>
          <w:rFonts w:asciiTheme="minorHAnsi" w:hAnsiTheme="minorHAnsi"/>
          <w:b/>
          <w:sz w:val="32"/>
          <w:szCs w:val="32"/>
          <w:lang w:val="pl-PL"/>
        </w:rPr>
        <w:t>Naprawa</w:t>
      </w:r>
      <w:r w:rsidR="00702802" w:rsidRPr="00702802">
        <w:rPr>
          <w:rFonts w:asciiTheme="minorHAnsi" w:hAnsiTheme="minorHAnsi"/>
          <w:b/>
          <w:sz w:val="32"/>
          <w:szCs w:val="32"/>
          <w:lang w:val="pl-PL"/>
        </w:rPr>
        <w:t xml:space="preserve"> gospodarcz</w:t>
      </w:r>
      <w:r>
        <w:rPr>
          <w:rFonts w:asciiTheme="minorHAnsi" w:hAnsiTheme="minorHAnsi"/>
          <w:b/>
          <w:sz w:val="32"/>
          <w:szCs w:val="32"/>
          <w:lang w:val="pl-PL"/>
        </w:rPr>
        <w:t>a</w:t>
      </w:r>
      <w:r w:rsidR="00702802" w:rsidRPr="00702802">
        <w:rPr>
          <w:rFonts w:asciiTheme="minorHAnsi" w:hAnsiTheme="minorHAnsi"/>
          <w:b/>
          <w:sz w:val="32"/>
          <w:szCs w:val="32"/>
          <w:lang w:val="pl-PL"/>
        </w:rPr>
        <w:t>, społeczn</w:t>
      </w:r>
      <w:r>
        <w:rPr>
          <w:rFonts w:asciiTheme="minorHAnsi" w:hAnsiTheme="minorHAnsi"/>
          <w:b/>
          <w:sz w:val="32"/>
          <w:szCs w:val="32"/>
          <w:lang w:val="pl-PL"/>
        </w:rPr>
        <w:t>a</w:t>
      </w:r>
      <w:r w:rsidR="00702802" w:rsidRPr="00702802">
        <w:rPr>
          <w:rFonts w:asciiTheme="minorHAnsi" w:hAnsiTheme="minorHAnsi"/>
          <w:b/>
          <w:sz w:val="32"/>
          <w:szCs w:val="32"/>
          <w:lang w:val="pl-PL"/>
        </w:rPr>
        <w:t xml:space="preserve"> i ekologiczn</w:t>
      </w:r>
      <w:r>
        <w:rPr>
          <w:rFonts w:asciiTheme="minorHAnsi" w:hAnsiTheme="minorHAnsi"/>
          <w:b/>
          <w:sz w:val="32"/>
          <w:szCs w:val="32"/>
          <w:lang w:val="pl-PL"/>
        </w:rPr>
        <w:t>a</w:t>
      </w:r>
      <w:r w:rsidR="00702802" w:rsidRPr="00702802">
        <w:rPr>
          <w:rFonts w:asciiTheme="minorHAnsi" w:hAnsiTheme="minorHAnsi"/>
          <w:b/>
          <w:sz w:val="32"/>
          <w:szCs w:val="32"/>
          <w:lang w:val="pl-PL"/>
        </w:rPr>
        <w:t xml:space="preserve"> w Unii Europejskiej</w:t>
      </w:r>
    </w:p>
    <w:p w:rsidR="00702802" w:rsidRPr="00702802" w:rsidRDefault="00702802" w:rsidP="00702802">
      <w:pPr>
        <w:jc w:val="both"/>
        <w:rPr>
          <w:rFonts w:asciiTheme="minorHAnsi" w:hAnsiTheme="minorHAnsi"/>
          <w:sz w:val="24"/>
          <w:szCs w:val="24"/>
          <w:lang w:val="pl-PL"/>
        </w:rPr>
      </w:pPr>
    </w:p>
    <w:p w:rsidR="00702802" w:rsidRPr="00702802" w:rsidRDefault="00702802" w:rsidP="00702802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702802">
        <w:rPr>
          <w:rFonts w:asciiTheme="minorHAnsi" w:hAnsiTheme="minorHAnsi"/>
          <w:sz w:val="24"/>
          <w:szCs w:val="24"/>
          <w:lang w:val="pl-PL"/>
        </w:rPr>
        <w:t>Stawienie czoła bezpośrednim skutkom gospodarczym i społecznym pandemii</w:t>
      </w:r>
      <w:r w:rsidR="00897716">
        <w:rPr>
          <w:rFonts w:asciiTheme="minorHAnsi" w:hAnsiTheme="minorHAnsi"/>
          <w:sz w:val="24"/>
          <w:szCs w:val="24"/>
          <w:lang w:val="pl-PL"/>
        </w:rPr>
        <w:t>, a także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przygotowanie </w:t>
      </w:r>
      <w:r>
        <w:rPr>
          <w:rFonts w:asciiTheme="minorHAnsi" w:hAnsiTheme="minorHAnsi"/>
          <w:sz w:val="24"/>
          <w:szCs w:val="24"/>
          <w:lang w:val="pl-PL"/>
        </w:rPr>
        <w:t>zrównoważonej,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wspólnej przyszłości </w:t>
      </w:r>
      <w:r>
        <w:rPr>
          <w:rFonts w:asciiTheme="minorHAnsi" w:hAnsiTheme="minorHAnsi"/>
          <w:sz w:val="24"/>
          <w:szCs w:val="24"/>
          <w:lang w:val="pl-PL"/>
        </w:rPr>
        <w:t xml:space="preserve">oraz </w:t>
      </w:r>
      <w:r w:rsidRPr="00702802">
        <w:rPr>
          <w:rFonts w:asciiTheme="minorHAnsi" w:hAnsiTheme="minorHAnsi"/>
          <w:sz w:val="24"/>
          <w:szCs w:val="24"/>
          <w:lang w:val="pl-PL"/>
        </w:rPr>
        <w:t>wspólne</w:t>
      </w:r>
      <w:r>
        <w:rPr>
          <w:rFonts w:asciiTheme="minorHAnsi" w:hAnsiTheme="minorHAnsi"/>
          <w:sz w:val="24"/>
          <w:szCs w:val="24"/>
          <w:lang w:val="pl-PL"/>
        </w:rPr>
        <w:t>j zamożności</w:t>
      </w:r>
      <w:r w:rsidRPr="00702802">
        <w:rPr>
          <w:rFonts w:asciiTheme="minorHAnsi" w:hAnsiTheme="minorHAnsi"/>
          <w:sz w:val="24"/>
          <w:szCs w:val="24"/>
          <w:lang w:val="pl-PL"/>
        </w:rPr>
        <w:t>, dobrobytu i odporności.</w:t>
      </w:r>
    </w:p>
    <w:p w:rsidR="00702802" w:rsidRPr="00702802" w:rsidRDefault="00702802" w:rsidP="00702802">
      <w:pPr>
        <w:jc w:val="both"/>
        <w:rPr>
          <w:rFonts w:asciiTheme="minorHAnsi" w:hAnsiTheme="minorHAnsi"/>
          <w:sz w:val="24"/>
          <w:szCs w:val="24"/>
          <w:lang w:val="pl-PL"/>
        </w:rPr>
      </w:pPr>
    </w:p>
    <w:p w:rsidR="00702802" w:rsidRPr="00702802" w:rsidRDefault="00702802" w:rsidP="00702802">
      <w:pPr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Epidemia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COVID-19 spowodował</w:t>
      </w:r>
      <w:r w:rsidR="002C7349">
        <w:rPr>
          <w:rFonts w:asciiTheme="minorHAnsi" w:hAnsiTheme="minorHAnsi"/>
          <w:sz w:val="24"/>
          <w:szCs w:val="24"/>
          <w:lang w:val="pl-PL"/>
        </w:rPr>
        <w:t>a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spustoszenie w Europie i na świecie,</w:t>
      </w:r>
      <w:r w:rsidR="002C7349">
        <w:rPr>
          <w:rFonts w:asciiTheme="minorHAnsi" w:hAnsiTheme="minorHAnsi"/>
          <w:sz w:val="24"/>
          <w:szCs w:val="24"/>
          <w:lang w:val="pl-PL"/>
        </w:rPr>
        <w:t xml:space="preserve"> zada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jąc nieodwracalny ból wielu tysiącom ludzi. Szybko rozwijająca się skala kryzysu zaskoczyła UE i jej państwa członkowskie. Gdyby wyciągnięto wszystkie wnioski z poprzedniego kryzysu finansowego, UE byłaby </w:t>
      </w:r>
      <w:r w:rsidR="002C7349">
        <w:rPr>
          <w:rFonts w:asciiTheme="minorHAnsi" w:hAnsiTheme="minorHAnsi"/>
          <w:sz w:val="24"/>
          <w:szCs w:val="24"/>
          <w:lang w:val="pl-PL"/>
        </w:rPr>
        <w:t xml:space="preserve">dobrze 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przygotowana do szybkiego, </w:t>
      </w:r>
      <w:r w:rsidR="00814E46">
        <w:rPr>
          <w:rFonts w:asciiTheme="minorHAnsi" w:hAnsiTheme="minorHAnsi"/>
          <w:sz w:val="24"/>
          <w:szCs w:val="24"/>
          <w:lang w:val="pl-PL"/>
        </w:rPr>
        <w:t>kolektywnego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i skutecznego </w:t>
      </w:r>
      <w:r w:rsidR="002C7349">
        <w:rPr>
          <w:rFonts w:asciiTheme="minorHAnsi" w:hAnsiTheme="minorHAnsi"/>
          <w:sz w:val="24"/>
          <w:szCs w:val="24"/>
          <w:lang w:val="pl-PL"/>
        </w:rPr>
        <w:t>za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reagowania na ten nowy kryzys. Jednak </w:t>
      </w:r>
      <w:r w:rsidR="002C7349">
        <w:rPr>
          <w:rFonts w:asciiTheme="minorHAnsi" w:hAnsiTheme="minorHAnsi"/>
          <w:sz w:val="24"/>
          <w:szCs w:val="24"/>
          <w:lang w:val="pl-PL"/>
        </w:rPr>
        <w:t>z powodu braku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solidnych</w:t>
      </w:r>
      <w:r w:rsidR="002C7349">
        <w:rPr>
          <w:rFonts w:asciiTheme="minorHAnsi" w:hAnsiTheme="minorHAnsi"/>
          <w:sz w:val="24"/>
          <w:szCs w:val="24"/>
          <w:lang w:val="pl-PL"/>
        </w:rPr>
        <w:t>,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europejskich instrumentów </w:t>
      </w:r>
      <w:r w:rsidR="002C7349">
        <w:rPr>
          <w:rFonts w:asciiTheme="minorHAnsi" w:hAnsiTheme="minorHAnsi"/>
          <w:sz w:val="24"/>
          <w:szCs w:val="24"/>
          <w:lang w:val="pl-PL"/>
        </w:rPr>
        <w:t xml:space="preserve">w zakresie 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wspólnych działań, kryzys </w:t>
      </w:r>
      <w:r w:rsidR="002C7349">
        <w:rPr>
          <w:rFonts w:asciiTheme="minorHAnsi" w:hAnsiTheme="minorHAnsi"/>
          <w:sz w:val="24"/>
          <w:szCs w:val="24"/>
          <w:lang w:val="pl-PL"/>
        </w:rPr>
        <w:t xml:space="preserve">ten 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 xml:space="preserve">ujawnił kruchość naszych wspólnych zdolności i instrumentów </w:t>
      </w:r>
      <w:r w:rsidR="002C7349">
        <w:rPr>
          <w:rFonts w:asciiTheme="minorHAnsi" w:hAnsiTheme="minorHAnsi"/>
          <w:b/>
          <w:bCs/>
          <w:sz w:val="24"/>
          <w:szCs w:val="24"/>
          <w:lang w:val="pl-PL"/>
        </w:rPr>
        <w:t xml:space="preserve">w dziedzinie 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>zarządzania gospodarczego i społecznego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w obliczu takiego wyzwania w czasach, </w:t>
      </w:r>
      <w:r w:rsidR="009855BD">
        <w:rPr>
          <w:rFonts w:asciiTheme="minorHAnsi" w:hAnsiTheme="minorHAnsi"/>
          <w:sz w:val="24"/>
          <w:szCs w:val="24"/>
          <w:lang w:val="pl-PL"/>
        </w:rPr>
        <w:t>kied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y </w:t>
      </w:r>
      <w:r w:rsidR="002C7349" w:rsidRPr="00702802">
        <w:rPr>
          <w:rFonts w:asciiTheme="minorHAnsi" w:hAnsiTheme="minorHAnsi"/>
          <w:sz w:val="24"/>
          <w:szCs w:val="24"/>
          <w:lang w:val="pl-PL"/>
        </w:rPr>
        <w:t xml:space="preserve">jedyną odpowiedzią </w:t>
      </w:r>
      <w:r w:rsidR="002C7349">
        <w:rPr>
          <w:rFonts w:asciiTheme="minorHAnsi" w:hAnsiTheme="minorHAnsi"/>
          <w:sz w:val="24"/>
          <w:szCs w:val="24"/>
          <w:lang w:val="pl-PL"/>
        </w:rPr>
        <w:t xml:space="preserve">są </w:t>
      </w:r>
      <w:r w:rsidRPr="00702802">
        <w:rPr>
          <w:rFonts w:asciiTheme="minorHAnsi" w:hAnsiTheme="minorHAnsi"/>
          <w:sz w:val="24"/>
          <w:szCs w:val="24"/>
          <w:lang w:val="pl-PL"/>
        </w:rPr>
        <w:t>zdecydowane działania publiczne, zgodne z naszymi wspólnymi wartościami demokratycznymi.</w:t>
      </w:r>
    </w:p>
    <w:p w:rsidR="00702802" w:rsidRPr="00702802" w:rsidRDefault="00702802" w:rsidP="00702802">
      <w:pPr>
        <w:jc w:val="both"/>
        <w:rPr>
          <w:rFonts w:asciiTheme="minorHAnsi" w:hAnsiTheme="minorHAnsi"/>
          <w:sz w:val="24"/>
          <w:szCs w:val="24"/>
          <w:lang w:val="pl-PL"/>
        </w:rPr>
      </w:pPr>
    </w:p>
    <w:p w:rsidR="00702802" w:rsidRPr="00702802" w:rsidRDefault="00702802" w:rsidP="00702802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702802">
        <w:rPr>
          <w:rFonts w:asciiTheme="minorHAnsi" w:hAnsiTheme="minorHAnsi"/>
          <w:sz w:val="24"/>
          <w:szCs w:val="24"/>
          <w:lang w:val="pl-PL"/>
        </w:rPr>
        <w:t xml:space="preserve">W pierwszej i kluczowej fazie walki z pandemią państwa członkowskie działały w dużej mierze na własną rękę, </w:t>
      </w:r>
      <w:r w:rsidR="00993C05">
        <w:rPr>
          <w:rFonts w:asciiTheme="minorHAnsi" w:hAnsiTheme="minorHAnsi"/>
          <w:sz w:val="24"/>
          <w:szCs w:val="24"/>
          <w:lang w:val="pl-PL"/>
        </w:rPr>
        <w:t xml:space="preserve">będąc 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skupione na </w:t>
      </w:r>
      <w:r w:rsidR="00DB6D3A">
        <w:rPr>
          <w:rFonts w:asciiTheme="minorHAnsi" w:hAnsiTheme="minorHAnsi"/>
          <w:sz w:val="24"/>
          <w:szCs w:val="24"/>
          <w:lang w:val="pl-PL"/>
        </w:rPr>
        <w:t>własnym,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B6D3A" w:rsidRPr="00702802">
        <w:rPr>
          <w:rFonts w:asciiTheme="minorHAnsi" w:hAnsiTheme="minorHAnsi"/>
          <w:sz w:val="24"/>
          <w:szCs w:val="24"/>
          <w:lang w:val="pl-PL"/>
        </w:rPr>
        <w:t xml:space="preserve">krajowym </w:t>
      </w:r>
      <w:r w:rsidRPr="00702802">
        <w:rPr>
          <w:rFonts w:asciiTheme="minorHAnsi" w:hAnsiTheme="minorHAnsi"/>
          <w:sz w:val="24"/>
          <w:szCs w:val="24"/>
          <w:lang w:val="pl-PL"/>
        </w:rPr>
        <w:t>interesie i ignorując bardziej zintegrowane rozwiązania</w:t>
      </w:r>
      <w:r w:rsidR="000352FA">
        <w:rPr>
          <w:rFonts w:asciiTheme="minorHAnsi" w:hAnsiTheme="minorHAnsi"/>
          <w:sz w:val="24"/>
          <w:szCs w:val="24"/>
          <w:lang w:val="pl-PL"/>
        </w:rPr>
        <w:t>,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oparte na solidarności i zbiorowej </w:t>
      </w:r>
      <w:r w:rsidR="009855BD">
        <w:rPr>
          <w:rFonts w:asciiTheme="minorHAnsi" w:hAnsiTheme="minorHAnsi"/>
          <w:sz w:val="24"/>
          <w:szCs w:val="24"/>
          <w:lang w:val="pl-PL"/>
        </w:rPr>
        <w:t>efektyw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ności. W miarę narastania kryzysu szybko stało się </w:t>
      </w:r>
      <w:r w:rsidR="000352FA">
        <w:rPr>
          <w:rFonts w:asciiTheme="minorHAnsi" w:hAnsiTheme="minorHAnsi"/>
          <w:sz w:val="24"/>
          <w:szCs w:val="24"/>
          <w:lang w:val="pl-PL"/>
        </w:rPr>
        <w:t xml:space="preserve">rzeczą </w:t>
      </w:r>
      <w:r w:rsidRPr="00702802">
        <w:rPr>
          <w:rFonts w:asciiTheme="minorHAnsi" w:hAnsiTheme="minorHAnsi"/>
          <w:sz w:val="24"/>
          <w:szCs w:val="24"/>
          <w:lang w:val="pl-PL"/>
        </w:rPr>
        <w:t>oczywist</w:t>
      </w:r>
      <w:r w:rsidR="000352FA">
        <w:rPr>
          <w:rFonts w:asciiTheme="minorHAnsi" w:hAnsiTheme="minorHAnsi"/>
          <w:sz w:val="24"/>
          <w:szCs w:val="24"/>
          <w:lang w:val="pl-PL"/>
        </w:rPr>
        <w:t>a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, że 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>europejskie rozwiązanie nie może być po prostu sumą rozproszonych i rozbieżnych programów krajowych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, nie tylko dlatego, że </w:t>
      </w:r>
      <w:r w:rsidR="009855BD">
        <w:rPr>
          <w:rFonts w:asciiTheme="minorHAnsi" w:hAnsiTheme="minorHAnsi"/>
          <w:sz w:val="24"/>
          <w:szCs w:val="24"/>
          <w:lang w:val="pl-PL"/>
        </w:rPr>
        <w:t>możliwości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finansow</w:t>
      </w:r>
      <w:r w:rsidR="009855BD">
        <w:rPr>
          <w:rFonts w:asciiTheme="minorHAnsi" w:hAnsiTheme="minorHAnsi"/>
          <w:sz w:val="24"/>
          <w:szCs w:val="24"/>
          <w:lang w:val="pl-PL"/>
        </w:rPr>
        <w:t>e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rządów </w:t>
      </w:r>
      <w:r w:rsidR="009855BD">
        <w:rPr>
          <w:rFonts w:asciiTheme="minorHAnsi" w:hAnsiTheme="minorHAnsi"/>
          <w:sz w:val="24"/>
          <w:szCs w:val="24"/>
          <w:lang w:val="pl-PL"/>
        </w:rPr>
        <w:t>są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bardzo nierówn</w:t>
      </w:r>
      <w:r w:rsidR="009855BD">
        <w:rPr>
          <w:rFonts w:asciiTheme="minorHAnsi" w:hAnsiTheme="minorHAnsi"/>
          <w:sz w:val="24"/>
          <w:szCs w:val="24"/>
          <w:lang w:val="pl-PL"/>
        </w:rPr>
        <w:t>e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i nie mogł</w:t>
      </w:r>
      <w:r w:rsidR="009855BD">
        <w:rPr>
          <w:rFonts w:asciiTheme="minorHAnsi" w:hAnsiTheme="minorHAnsi"/>
          <w:sz w:val="24"/>
          <w:szCs w:val="24"/>
          <w:lang w:val="pl-PL"/>
        </w:rPr>
        <w:t>y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by zapewnić </w:t>
      </w:r>
      <w:r w:rsidR="009855BD">
        <w:rPr>
          <w:rFonts w:asciiTheme="minorHAnsi" w:hAnsiTheme="minorHAnsi"/>
          <w:sz w:val="24"/>
          <w:szCs w:val="24"/>
          <w:lang w:val="pl-PL"/>
        </w:rPr>
        <w:t>zrównoważon</w:t>
      </w:r>
      <w:r w:rsidRPr="00702802">
        <w:rPr>
          <w:rFonts w:asciiTheme="minorHAnsi" w:hAnsiTheme="minorHAnsi"/>
          <w:sz w:val="24"/>
          <w:szCs w:val="24"/>
          <w:lang w:val="pl-PL"/>
        </w:rPr>
        <w:t>ej</w:t>
      </w:r>
      <w:r w:rsidR="009855BD">
        <w:rPr>
          <w:rFonts w:asciiTheme="minorHAnsi" w:hAnsiTheme="minorHAnsi"/>
          <w:sz w:val="24"/>
          <w:szCs w:val="24"/>
          <w:lang w:val="pl-PL"/>
        </w:rPr>
        <w:t>,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wspólnej odpowiedzi</w:t>
      </w:r>
      <w:r w:rsidR="009855BD">
        <w:rPr>
          <w:rFonts w:asciiTheme="minorHAnsi" w:hAnsiTheme="minorHAnsi"/>
          <w:sz w:val="24"/>
          <w:szCs w:val="24"/>
          <w:lang w:val="pl-PL"/>
        </w:rPr>
        <w:t xml:space="preserve">; 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także </w:t>
      </w:r>
      <w:r w:rsidR="009855BD">
        <w:rPr>
          <w:rFonts w:asciiTheme="minorHAnsi" w:hAnsiTheme="minorHAnsi"/>
          <w:sz w:val="24"/>
          <w:szCs w:val="24"/>
          <w:lang w:val="pl-PL"/>
        </w:rPr>
        <w:t>biorąc pod uwagę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inne aspekty, takie jak utrzymujące się rozbieżności w sposobie gromadzenia i zgłaszania przez państwa członkowskie danych dotyczących </w:t>
      </w:r>
      <w:r w:rsidR="009855BD" w:rsidRPr="00702802">
        <w:rPr>
          <w:rFonts w:asciiTheme="minorHAnsi" w:hAnsiTheme="minorHAnsi"/>
          <w:sz w:val="24"/>
          <w:szCs w:val="24"/>
          <w:lang w:val="pl-PL"/>
        </w:rPr>
        <w:t xml:space="preserve">śmiertelnych 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ofiar w związku z COVID-19, 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 xml:space="preserve">jest </w:t>
      </w:r>
      <w:r w:rsidR="009855BD">
        <w:rPr>
          <w:rFonts w:asciiTheme="minorHAnsi" w:hAnsiTheme="minorHAnsi"/>
          <w:b/>
          <w:bCs/>
          <w:sz w:val="24"/>
          <w:szCs w:val="24"/>
          <w:lang w:val="pl-PL"/>
        </w:rPr>
        <w:t>rzeczą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C759B8">
        <w:rPr>
          <w:rFonts w:asciiTheme="minorHAnsi" w:hAnsiTheme="minorHAnsi"/>
          <w:b/>
          <w:bCs/>
          <w:sz w:val="24"/>
          <w:szCs w:val="24"/>
          <w:lang w:val="pl-PL"/>
        </w:rPr>
        <w:t xml:space="preserve">absolutnie 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>jasn</w:t>
      </w:r>
      <w:r w:rsidR="009855BD">
        <w:rPr>
          <w:rFonts w:asciiTheme="minorHAnsi" w:hAnsiTheme="minorHAnsi"/>
          <w:b/>
          <w:bCs/>
          <w:sz w:val="24"/>
          <w:szCs w:val="24"/>
          <w:lang w:val="pl-PL"/>
        </w:rPr>
        <w:t>ą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>, że konieczna jest silniejsza koordynacja i wspólne działanie na poziomie UE.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Stawką jest przyszłość </w:t>
      </w:r>
      <w:r w:rsidR="00C759B8">
        <w:rPr>
          <w:rFonts w:asciiTheme="minorHAnsi" w:hAnsiTheme="minorHAnsi"/>
          <w:sz w:val="24"/>
          <w:szCs w:val="24"/>
          <w:lang w:val="pl-PL"/>
        </w:rPr>
        <w:t xml:space="preserve">unijnego </w:t>
      </w:r>
      <w:r w:rsidRPr="00702802">
        <w:rPr>
          <w:rFonts w:asciiTheme="minorHAnsi" w:hAnsiTheme="minorHAnsi"/>
          <w:sz w:val="24"/>
          <w:szCs w:val="24"/>
          <w:lang w:val="pl-PL"/>
        </w:rPr>
        <w:t>projektu, a zwłaszcza jednolitego rynku. Rynek wewnętrzny nie może paść ofiarą kryzysu</w:t>
      </w:r>
      <w:r w:rsidR="00C759B8">
        <w:rPr>
          <w:rFonts w:asciiTheme="minorHAnsi" w:hAnsiTheme="minorHAnsi"/>
          <w:sz w:val="24"/>
          <w:szCs w:val="24"/>
          <w:lang w:val="pl-PL"/>
        </w:rPr>
        <w:t>; co więcej, powinien on odegrać kluczową rolę w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92272">
        <w:rPr>
          <w:rFonts w:asciiTheme="minorHAnsi" w:hAnsiTheme="minorHAnsi"/>
          <w:sz w:val="24"/>
          <w:szCs w:val="24"/>
          <w:lang w:val="pl-PL"/>
        </w:rPr>
        <w:t xml:space="preserve">ramach </w:t>
      </w:r>
      <w:r w:rsidRPr="00702802">
        <w:rPr>
          <w:rFonts w:asciiTheme="minorHAnsi" w:hAnsiTheme="minorHAnsi"/>
          <w:sz w:val="24"/>
          <w:szCs w:val="24"/>
          <w:lang w:val="pl-PL"/>
        </w:rPr>
        <w:t>naszej reakcji. Uważamy, że należy unikać regres</w:t>
      </w:r>
      <w:r w:rsidR="00C759B8">
        <w:rPr>
          <w:rFonts w:asciiTheme="minorHAnsi" w:hAnsiTheme="minorHAnsi"/>
          <w:sz w:val="24"/>
          <w:szCs w:val="24"/>
          <w:lang w:val="pl-PL"/>
        </w:rPr>
        <w:t>u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w stosunku do już przy</w:t>
      </w:r>
      <w:r w:rsidR="00C759B8">
        <w:rPr>
          <w:rFonts w:asciiTheme="minorHAnsi" w:hAnsiTheme="minorHAnsi"/>
          <w:sz w:val="24"/>
          <w:szCs w:val="24"/>
          <w:lang w:val="pl-PL"/>
        </w:rPr>
        <w:t>jętych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759B8">
        <w:rPr>
          <w:rFonts w:asciiTheme="minorHAnsi" w:hAnsiTheme="minorHAnsi"/>
          <w:sz w:val="24"/>
          <w:szCs w:val="24"/>
          <w:lang w:val="pl-PL"/>
        </w:rPr>
        <w:t>przepisów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i praw, a przyszły plan </w:t>
      </w:r>
      <w:r w:rsidR="006253C2">
        <w:rPr>
          <w:rFonts w:asciiTheme="minorHAnsi" w:hAnsiTheme="minorHAnsi"/>
          <w:sz w:val="24"/>
          <w:szCs w:val="24"/>
          <w:lang w:val="pl-PL"/>
        </w:rPr>
        <w:t>naprawy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gospodarczej UE musi nie tylko </w:t>
      </w:r>
      <w:r w:rsidR="00C759B8">
        <w:rPr>
          <w:rFonts w:asciiTheme="minorHAnsi" w:hAnsiTheme="minorHAnsi"/>
          <w:sz w:val="24"/>
          <w:szCs w:val="24"/>
          <w:lang w:val="pl-PL"/>
        </w:rPr>
        <w:t>o</w:t>
      </w:r>
      <w:r w:rsidRPr="00702802">
        <w:rPr>
          <w:rFonts w:asciiTheme="minorHAnsi" w:hAnsiTheme="minorHAnsi"/>
          <w:sz w:val="24"/>
          <w:szCs w:val="24"/>
          <w:lang w:val="pl-PL"/>
        </w:rPr>
        <w:t>chronić już osiągnięte wyniki, ale także dodatkowo wzm</w:t>
      </w:r>
      <w:r w:rsidR="00C759B8">
        <w:rPr>
          <w:rFonts w:asciiTheme="minorHAnsi" w:hAnsiTheme="minorHAnsi"/>
          <w:sz w:val="24"/>
          <w:szCs w:val="24"/>
          <w:lang w:val="pl-PL"/>
        </w:rPr>
        <w:t>o</w:t>
      </w:r>
      <w:r w:rsidRPr="00702802">
        <w:rPr>
          <w:rFonts w:asciiTheme="minorHAnsi" w:hAnsiTheme="minorHAnsi"/>
          <w:sz w:val="24"/>
          <w:szCs w:val="24"/>
          <w:lang w:val="pl-PL"/>
        </w:rPr>
        <w:t>cnić jednolity rynek dla</w:t>
      </w:r>
      <w:r w:rsidR="00C759B8">
        <w:rPr>
          <w:rFonts w:asciiTheme="minorHAnsi" w:hAnsiTheme="minorHAnsi"/>
          <w:sz w:val="24"/>
          <w:szCs w:val="24"/>
          <w:lang w:val="pl-PL"/>
        </w:rPr>
        <w:t xml:space="preserve"> dobra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obywateli i przedsiębiorstw w UE.</w:t>
      </w:r>
    </w:p>
    <w:p w:rsidR="00D47618" w:rsidRPr="00D47618" w:rsidRDefault="00D47618" w:rsidP="00D47618">
      <w:pPr>
        <w:jc w:val="both"/>
        <w:rPr>
          <w:rFonts w:asciiTheme="minorHAnsi" w:hAnsiTheme="minorHAnsi"/>
          <w:sz w:val="24"/>
          <w:szCs w:val="24"/>
        </w:rPr>
      </w:pPr>
    </w:p>
    <w:p w:rsidR="00D47618" w:rsidRPr="001E5D69" w:rsidRDefault="00702802" w:rsidP="00D47618">
      <w:pPr>
        <w:jc w:val="both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702802">
        <w:rPr>
          <w:rFonts w:asciiTheme="minorHAnsi" w:hAnsiTheme="minorHAnsi"/>
          <w:sz w:val="24"/>
          <w:szCs w:val="24"/>
          <w:lang w:val="pl-PL"/>
        </w:rPr>
        <w:t xml:space="preserve">Podczas gdy wirus nadal zbiera </w:t>
      </w:r>
      <w:r w:rsidR="006253C2">
        <w:rPr>
          <w:rFonts w:asciiTheme="minorHAnsi" w:hAnsiTheme="minorHAnsi"/>
          <w:sz w:val="24"/>
          <w:szCs w:val="24"/>
          <w:lang w:val="pl-PL"/>
        </w:rPr>
        <w:t xml:space="preserve">śmiertelne 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żniwo w </w:t>
      </w:r>
      <w:r w:rsidR="00944A4B">
        <w:rPr>
          <w:rFonts w:asciiTheme="minorHAnsi" w:hAnsiTheme="minorHAnsi"/>
          <w:sz w:val="24"/>
          <w:szCs w:val="24"/>
          <w:lang w:val="pl-PL"/>
        </w:rPr>
        <w:t>postaci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ludzkiego życia, solidne działania na poziomie UE, w połączeniu ze środkami podejmowanymi przez państwa członkowskie, dopiero stopniowo </w:t>
      </w:r>
      <w:r w:rsidR="00944A4B">
        <w:rPr>
          <w:rFonts w:asciiTheme="minorHAnsi" w:hAnsiTheme="minorHAnsi"/>
          <w:sz w:val="24"/>
          <w:szCs w:val="24"/>
          <w:lang w:val="pl-PL"/>
        </w:rPr>
        <w:t>się nasilają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. Europejski Bank Centralny po raz pierwszy uruchomił </w:t>
      </w:r>
      <w:r w:rsidR="000B7D9C">
        <w:rPr>
          <w:rFonts w:asciiTheme="minorHAnsi" w:hAnsiTheme="minorHAnsi"/>
          <w:sz w:val="24"/>
          <w:szCs w:val="24"/>
          <w:lang w:val="pl-PL"/>
        </w:rPr>
        <w:t>p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andemiczny </w:t>
      </w:r>
      <w:r w:rsidR="000B7D9C">
        <w:rPr>
          <w:rFonts w:asciiTheme="minorHAnsi" w:hAnsiTheme="minorHAnsi"/>
          <w:sz w:val="24"/>
          <w:szCs w:val="24"/>
          <w:lang w:val="pl-PL"/>
        </w:rPr>
        <w:t>p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rogram </w:t>
      </w:r>
      <w:r w:rsidR="000B7D9C">
        <w:rPr>
          <w:rFonts w:asciiTheme="minorHAnsi" w:hAnsiTheme="minorHAnsi"/>
          <w:sz w:val="24"/>
          <w:szCs w:val="24"/>
          <w:lang w:val="pl-PL"/>
        </w:rPr>
        <w:t>z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akupów </w:t>
      </w:r>
      <w:r w:rsidR="000B7D9C">
        <w:rPr>
          <w:rFonts w:asciiTheme="minorHAnsi" w:hAnsiTheme="minorHAnsi"/>
          <w:sz w:val="24"/>
          <w:szCs w:val="24"/>
          <w:lang w:val="pl-PL"/>
        </w:rPr>
        <w:t>a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waryjnych. Komisja Europejska, w ramach swoich </w:t>
      </w:r>
      <w:r w:rsidR="000B7D9C" w:rsidRPr="00702802">
        <w:rPr>
          <w:rFonts w:asciiTheme="minorHAnsi" w:hAnsiTheme="minorHAnsi"/>
          <w:sz w:val="24"/>
          <w:szCs w:val="24"/>
          <w:lang w:val="pl-PL"/>
        </w:rPr>
        <w:t xml:space="preserve">instytucjonalnych 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możliwości, przedstawiła duży zestaw ukierunkowanych rozwiązań, </w:t>
      </w:r>
      <w:r w:rsidR="00E100E6">
        <w:rPr>
          <w:rFonts w:asciiTheme="minorHAnsi" w:hAnsiTheme="minorHAnsi"/>
          <w:sz w:val="24"/>
          <w:szCs w:val="24"/>
          <w:lang w:val="pl-PL"/>
        </w:rPr>
        <w:t>obejmujący</w:t>
      </w:r>
      <w:r w:rsidR="00B82227">
        <w:rPr>
          <w:rFonts w:asciiTheme="minorHAnsi" w:hAnsiTheme="minorHAnsi"/>
          <w:sz w:val="24"/>
          <w:szCs w:val="24"/>
          <w:lang w:val="pl-PL"/>
        </w:rPr>
        <w:t>ch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tymczasowe odstępstwo od zasad polityki budżetowej oraz wniosek w sprawie tymczasowego </w:t>
      </w:r>
      <w:r w:rsidR="000B7D9C">
        <w:rPr>
          <w:rFonts w:asciiTheme="minorHAnsi" w:hAnsiTheme="minorHAnsi"/>
          <w:sz w:val="24"/>
          <w:szCs w:val="24"/>
          <w:lang w:val="pl-PL"/>
        </w:rPr>
        <w:t xml:space="preserve">utworzenia 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europejskiego instrumentu wsparcia krajowych sieci bezpieczeństwa dla zatrudnionych (SURE). Pomimo pierwszych postępów osiągniętych na </w:t>
      </w:r>
      <w:r w:rsidRPr="00702802">
        <w:rPr>
          <w:rFonts w:asciiTheme="minorHAnsi" w:hAnsiTheme="minorHAnsi"/>
          <w:sz w:val="24"/>
          <w:szCs w:val="24"/>
          <w:lang w:val="pl-PL"/>
        </w:rPr>
        <w:lastRenderedPageBreak/>
        <w:t xml:space="preserve">posiedzeniu Eurogrupy w dniu 9 kwietnia, </w:t>
      </w:r>
      <w:r w:rsidR="0085397F">
        <w:rPr>
          <w:rFonts w:asciiTheme="minorHAnsi" w:hAnsiTheme="minorHAnsi"/>
          <w:sz w:val="24"/>
          <w:szCs w:val="24"/>
          <w:lang w:val="pl-PL"/>
        </w:rPr>
        <w:t xml:space="preserve">odbytym </w:t>
      </w:r>
      <w:r w:rsidRPr="00702802">
        <w:rPr>
          <w:rFonts w:asciiTheme="minorHAnsi" w:hAnsiTheme="minorHAnsi"/>
          <w:sz w:val="24"/>
          <w:szCs w:val="24"/>
          <w:lang w:val="pl-PL"/>
        </w:rPr>
        <w:t>w formacie in</w:t>
      </w:r>
      <w:r w:rsidR="0085397F">
        <w:rPr>
          <w:rFonts w:asciiTheme="minorHAnsi" w:hAnsiTheme="minorHAnsi"/>
          <w:sz w:val="24"/>
          <w:szCs w:val="24"/>
          <w:lang w:val="pl-PL"/>
        </w:rPr>
        <w:t>kluzywnym,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w szczególności </w:t>
      </w:r>
      <w:r w:rsidR="00E2162B">
        <w:rPr>
          <w:rFonts w:asciiTheme="minorHAnsi" w:hAnsiTheme="minorHAnsi"/>
          <w:sz w:val="24"/>
          <w:szCs w:val="24"/>
          <w:lang w:val="pl-PL"/>
        </w:rPr>
        <w:t xml:space="preserve">w </w:t>
      </w:r>
      <w:r w:rsidR="0085397F">
        <w:rPr>
          <w:rFonts w:asciiTheme="minorHAnsi" w:hAnsiTheme="minorHAnsi"/>
          <w:sz w:val="24"/>
          <w:szCs w:val="24"/>
          <w:lang w:val="pl-PL"/>
        </w:rPr>
        <w:t>kwestii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pomocy na wypadek pandemii w wysokości blisko 240 mld EUR w celu udzielenia pożyczek do wysokości 2% PKB państw członkowskich, Rad</w:t>
      </w:r>
      <w:r w:rsidR="0085397F">
        <w:rPr>
          <w:rFonts w:asciiTheme="minorHAnsi" w:hAnsiTheme="minorHAnsi"/>
          <w:sz w:val="24"/>
          <w:szCs w:val="24"/>
          <w:lang w:val="pl-PL"/>
        </w:rPr>
        <w:t xml:space="preserve">zie 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do tej pory nie udało się skutecznie </w:t>
      </w:r>
      <w:r w:rsidR="0085397F">
        <w:rPr>
          <w:rFonts w:asciiTheme="minorHAnsi" w:hAnsiTheme="minorHAnsi"/>
          <w:sz w:val="24"/>
          <w:szCs w:val="24"/>
          <w:lang w:val="pl-PL"/>
        </w:rPr>
        <w:t>uruchomić wspólnej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i skoordynowa</w:t>
      </w:r>
      <w:r w:rsidR="0085397F">
        <w:rPr>
          <w:rFonts w:asciiTheme="minorHAnsi" w:hAnsiTheme="minorHAnsi"/>
          <w:sz w:val="24"/>
          <w:szCs w:val="24"/>
          <w:lang w:val="pl-PL"/>
        </w:rPr>
        <w:t>nej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strategii polityki gospodarczej i społecznej w ramach spójnego i ambitnego planu</w:t>
      </w:r>
      <w:r w:rsidR="0085397F">
        <w:rPr>
          <w:rFonts w:asciiTheme="minorHAnsi" w:hAnsiTheme="minorHAnsi"/>
          <w:sz w:val="24"/>
          <w:szCs w:val="24"/>
          <w:lang w:val="pl-PL"/>
        </w:rPr>
        <w:t>,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obejmującego całą UE. </w:t>
      </w:r>
      <w:r w:rsidR="0085397F">
        <w:rPr>
          <w:rFonts w:asciiTheme="minorHAnsi" w:hAnsiTheme="minorHAnsi"/>
          <w:sz w:val="24"/>
          <w:szCs w:val="24"/>
          <w:lang w:val="pl-PL"/>
        </w:rPr>
        <w:t>Zapowiedziała ona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85397F">
        <w:rPr>
          <w:rFonts w:asciiTheme="minorHAnsi" w:hAnsiTheme="minorHAnsi"/>
          <w:sz w:val="24"/>
          <w:szCs w:val="24"/>
          <w:lang w:val="pl-PL"/>
        </w:rPr>
        <w:t xml:space="preserve">swoje 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prace nad </w:t>
      </w:r>
      <w:r w:rsidR="0085397F">
        <w:rPr>
          <w:rFonts w:asciiTheme="minorHAnsi" w:hAnsiTheme="minorHAnsi"/>
          <w:sz w:val="24"/>
          <w:szCs w:val="24"/>
          <w:lang w:val="pl-PL"/>
        </w:rPr>
        <w:t>Funduszem Odbudowy</w:t>
      </w:r>
      <w:r w:rsidRPr="00702802">
        <w:rPr>
          <w:rFonts w:asciiTheme="minorHAnsi" w:hAnsiTheme="minorHAnsi"/>
          <w:sz w:val="24"/>
          <w:szCs w:val="24"/>
          <w:lang w:val="pl-PL"/>
        </w:rPr>
        <w:t>, mającym na celu wsparcie europejskich inwestycji</w:t>
      </w:r>
      <w:r w:rsidR="0085397F">
        <w:rPr>
          <w:rFonts w:asciiTheme="minorHAnsi" w:hAnsiTheme="minorHAnsi"/>
          <w:sz w:val="24"/>
          <w:szCs w:val="24"/>
          <w:lang w:val="pl-PL"/>
        </w:rPr>
        <w:t>,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niezbędnych do budowy lepszej, bardziej ekologicznej, odporniejszej i bardziej cyfrowej gospodarki. 23 kwietnia Rada Europejska </w:t>
      </w:r>
      <w:r w:rsidR="0085397F" w:rsidRPr="00702802">
        <w:rPr>
          <w:rFonts w:asciiTheme="minorHAnsi" w:hAnsiTheme="minorHAnsi"/>
          <w:sz w:val="24"/>
          <w:szCs w:val="24"/>
          <w:lang w:val="pl-PL"/>
        </w:rPr>
        <w:t xml:space="preserve">przyjęła </w:t>
      </w:r>
      <w:r w:rsidRPr="00702802">
        <w:rPr>
          <w:rFonts w:asciiTheme="minorHAnsi" w:hAnsiTheme="minorHAnsi"/>
          <w:sz w:val="24"/>
          <w:szCs w:val="24"/>
          <w:lang w:val="pl-PL"/>
        </w:rPr>
        <w:t>z zadowoleniem wspólny europejski plan działań</w:t>
      </w:r>
      <w:r w:rsidR="003D795A">
        <w:rPr>
          <w:rFonts w:asciiTheme="minorHAnsi" w:hAnsiTheme="minorHAnsi"/>
          <w:sz w:val="24"/>
          <w:szCs w:val="24"/>
          <w:lang w:val="pl-PL"/>
        </w:rPr>
        <w:t xml:space="preserve"> na rzecz odbudowy gospodarczej,</w:t>
      </w:r>
      <w:r w:rsidRPr="00702802">
        <w:rPr>
          <w:rFonts w:asciiTheme="minorHAnsi" w:hAnsiTheme="minorHAnsi"/>
          <w:sz w:val="24"/>
          <w:szCs w:val="24"/>
          <w:lang w:val="pl-PL"/>
        </w:rPr>
        <w:t xml:space="preserve"> przedstawiony przez przewodniczących Komisji i Rady Europejskiej. 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 xml:space="preserve">Kolejnym pilnym krokiem jest zagwarantowanie, </w:t>
      </w:r>
      <w:r w:rsidR="001E5D69">
        <w:rPr>
          <w:rFonts w:asciiTheme="minorHAnsi" w:hAnsiTheme="minorHAnsi"/>
          <w:b/>
          <w:bCs/>
          <w:sz w:val="24"/>
          <w:szCs w:val="24"/>
          <w:lang w:val="pl-PL"/>
        </w:rPr>
        <w:t xml:space="preserve">by 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>wszystkie trzy instytucje szybko uzgodni</w:t>
      </w:r>
      <w:r w:rsidR="001E5D69">
        <w:rPr>
          <w:rFonts w:asciiTheme="minorHAnsi" w:hAnsiTheme="minorHAnsi"/>
          <w:b/>
          <w:bCs/>
          <w:sz w:val="24"/>
          <w:szCs w:val="24"/>
          <w:lang w:val="pl-PL"/>
        </w:rPr>
        <w:t>ły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 xml:space="preserve"> ambitny i kompleksowy europejski plan naprawy gospodarczej, społecznej i ekologicznej, będący kontynuacją p</w:t>
      </w:r>
      <w:r w:rsidR="001E5D69">
        <w:rPr>
          <w:rFonts w:asciiTheme="minorHAnsi" w:hAnsiTheme="minorHAnsi"/>
          <w:b/>
          <w:bCs/>
          <w:sz w:val="24"/>
          <w:szCs w:val="24"/>
          <w:lang w:val="pl-PL"/>
        </w:rPr>
        <w:t>lanowan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>ego wniosku Komisji Europejskiej, który musi</w:t>
      </w:r>
      <w:r w:rsidR="001E5D69">
        <w:rPr>
          <w:rFonts w:asciiTheme="minorHAnsi" w:hAnsiTheme="minorHAnsi"/>
          <w:b/>
          <w:bCs/>
          <w:sz w:val="24"/>
          <w:szCs w:val="24"/>
          <w:lang w:val="pl-PL"/>
        </w:rPr>
        <w:t xml:space="preserve"> szybko</w:t>
      </w:r>
      <w:r w:rsidR="006B0A90">
        <w:rPr>
          <w:rFonts w:asciiTheme="minorHAnsi" w:hAnsiTheme="minorHAnsi"/>
          <w:b/>
          <w:bCs/>
          <w:sz w:val="24"/>
          <w:szCs w:val="24"/>
          <w:lang w:val="pl-PL"/>
        </w:rPr>
        <w:t xml:space="preserve"> osiągnąć sprawność operacyjną</w:t>
      </w:r>
      <w:r w:rsidRPr="002C7349">
        <w:rPr>
          <w:rFonts w:asciiTheme="minorHAnsi" w:hAnsiTheme="minorHAnsi"/>
          <w:b/>
          <w:bCs/>
          <w:sz w:val="24"/>
          <w:szCs w:val="24"/>
          <w:lang w:val="pl-PL"/>
        </w:rPr>
        <w:t>.</w:t>
      </w:r>
    </w:p>
    <w:p w:rsidR="00D47618" w:rsidRDefault="00D47618" w:rsidP="00D47618">
      <w:pPr>
        <w:jc w:val="both"/>
        <w:rPr>
          <w:rFonts w:asciiTheme="minorHAnsi" w:hAnsiTheme="minorHAnsi"/>
          <w:sz w:val="24"/>
          <w:szCs w:val="24"/>
        </w:rPr>
      </w:pPr>
    </w:p>
    <w:p w:rsidR="00D47618" w:rsidRPr="00F1686B" w:rsidRDefault="00D47618" w:rsidP="00D47618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F1686B">
        <w:rPr>
          <w:rFonts w:asciiTheme="minorHAnsi" w:hAnsiTheme="minorHAnsi"/>
          <w:sz w:val="24"/>
          <w:szCs w:val="24"/>
          <w:lang w:val="pl-PL"/>
        </w:rPr>
        <w:t>T</w:t>
      </w:r>
      <w:r w:rsidR="002C7349" w:rsidRPr="00F1686B">
        <w:rPr>
          <w:rFonts w:asciiTheme="minorHAnsi" w:hAnsiTheme="minorHAnsi"/>
          <w:sz w:val="24"/>
          <w:szCs w:val="24"/>
          <w:lang w:val="pl-PL"/>
        </w:rPr>
        <w:t>en europejski plan musi równocześnie</w:t>
      </w:r>
      <w:r w:rsidRPr="00F1686B">
        <w:rPr>
          <w:rFonts w:asciiTheme="minorHAnsi" w:hAnsiTheme="minorHAnsi"/>
          <w:sz w:val="24"/>
          <w:szCs w:val="24"/>
          <w:lang w:val="pl-PL"/>
        </w:rPr>
        <w:t>:</w:t>
      </w:r>
    </w:p>
    <w:p w:rsidR="00D47618" w:rsidRPr="00D47618" w:rsidRDefault="00D47618" w:rsidP="00D47618">
      <w:pPr>
        <w:jc w:val="both"/>
        <w:rPr>
          <w:rFonts w:asciiTheme="minorHAnsi" w:hAnsiTheme="minorHAnsi"/>
          <w:sz w:val="24"/>
          <w:szCs w:val="24"/>
        </w:rPr>
      </w:pPr>
    </w:p>
    <w:p w:rsidR="00D47618" w:rsidRPr="00F1686B" w:rsidRDefault="002C7349" w:rsidP="002C7349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4"/>
          <w:szCs w:val="24"/>
          <w:lang w:val="pl-PL"/>
        </w:rPr>
      </w:pPr>
      <w:r w:rsidRPr="00F1686B">
        <w:rPr>
          <w:rFonts w:asciiTheme="minorHAnsi" w:hAnsiTheme="minorHAnsi"/>
          <w:b/>
          <w:sz w:val="24"/>
          <w:szCs w:val="24"/>
          <w:lang w:val="pl-PL"/>
        </w:rPr>
        <w:t>stawić czoła wszystkim bezpośrednim wyzwaniom gospodarczym i społecznym, aby zapewnić jednolitą ochronę przed zniszczeniem zdolności produkcyjnych i przed wszystkimi bezpośredni</w:t>
      </w:r>
      <w:r w:rsidR="00F85176">
        <w:rPr>
          <w:rFonts w:asciiTheme="minorHAnsi" w:hAnsiTheme="minorHAnsi"/>
          <w:b/>
          <w:sz w:val="24"/>
          <w:szCs w:val="24"/>
          <w:lang w:val="pl-PL"/>
        </w:rPr>
        <w:t>mi,</w:t>
      </w:r>
      <w:r w:rsidRPr="00F1686B">
        <w:rPr>
          <w:rFonts w:asciiTheme="minorHAnsi" w:hAnsiTheme="minorHAnsi"/>
          <w:b/>
          <w:sz w:val="24"/>
          <w:szCs w:val="24"/>
          <w:lang w:val="pl-PL"/>
        </w:rPr>
        <w:t xml:space="preserve"> negatywn</w:t>
      </w:r>
      <w:r w:rsidR="00F85176">
        <w:rPr>
          <w:rFonts w:asciiTheme="minorHAnsi" w:hAnsiTheme="minorHAnsi"/>
          <w:b/>
          <w:sz w:val="24"/>
          <w:szCs w:val="24"/>
          <w:lang w:val="pl-PL"/>
        </w:rPr>
        <w:t>ymi</w:t>
      </w:r>
      <w:r w:rsidRPr="00F1686B">
        <w:rPr>
          <w:rFonts w:asciiTheme="minorHAnsi" w:hAnsiTheme="minorHAnsi"/>
          <w:b/>
          <w:sz w:val="24"/>
          <w:szCs w:val="24"/>
          <w:lang w:val="pl-PL"/>
        </w:rPr>
        <w:t xml:space="preserve"> konsekwencj</w:t>
      </w:r>
      <w:r w:rsidR="00F85176">
        <w:rPr>
          <w:rFonts w:asciiTheme="minorHAnsi" w:hAnsiTheme="minorHAnsi"/>
          <w:b/>
          <w:sz w:val="24"/>
          <w:szCs w:val="24"/>
          <w:lang w:val="pl-PL"/>
        </w:rPr>
        <w:t>ami</w:t>
      </w:r>
      <w:r w:rsidRPr="00F1686B">
        <w:rPr>
          <w:rFonts w:asciiTheme="minorHAnsi" w:hAnsiTheme="minorHAnsi"/>
          <w:b/>
          <w:sz w:val="24"/>
          <w:szCs w:val="24"/>
          <w:lang w:val="pl-PL"/>
        </w:rPr>
        <w:t xml:space="preserve"> społeczn</w:t>
      </w:r>
      <w:r w:rsidR="00F85176">
        <w:rPr>
          <w:rFonts w:asciiTheme="minorHAnsi" w:hAnsiTheme="minorHAnsi"/>
          <w:b/>
          <w:sz w:val="24"/>
          <w:szCs w:val="24"/>
          <w:lang w:val="pl-PL"/>
        </w:rPr>
        <w:t>ymi</w:t>
      </w:r>
      <w:r w:rsidRPr="00F1686B">
        <w:rPr>
          <w:rFonts w:asciiTheme="minorHAnsi" w:hAnsiTheme="minorHAnsi"/>
          <w:b/>
          <w:sz w:val="24"/>
          <w:szCs w:val="24"/>
          <w:lang w:val="pl-PL"/>
        </w:rPr>
        <w:t xml:space="preserve"> dla ludzi, w szczególności poprzez utrzymanie dochod</w:t>
      </w:r>
      <w:r w:rsidR="00F85176">
        <w:rPr>
          <w:rFonts w:asciiTheme="minorHAnsi" w:hAnsiTheme="minorHAnsi"/>
          <w:b/>
          <w:sz w:val="24"/>
          <w:szCs w:val="24"/>
          <w:lang w:val="pl-PL"/>
        </w:rPr>
        <w:t>ów</w:t>
      </w:r>
      <w:r w:rsidRPr="00F1686B">
        <w:rPr>
          <w:rFonts w:asciiTheme="minorHAnsi" w:hAnsiTheme="minorHAnsi"/>
          <w:b/>
          <w:sz w:val="24"/>
          <w:szCs w:val="24"/>
          <w:lang w:val="pl-PL"/>
        </w:rPr>
        <w:t xml:space="preserve"> pracowników, w tym osób prowadzących działalność na własny rachunek, bez podważania lub opóźniania pilnych polityk ekologicznych;</w:t>
      </w:r>
    </w:p>
    <w:p w:rsidR="00D47618" w:rsidRPr="00D47618" w:rsidRDefault="00D47618" w:rsidP="00D47618">
      <w:pPr>
        <w:jc w:val="both"/>
        <w:rPr>
          <w:rFonts w:asciiTheme="minorHAnsi" w:hAnsiTheme="minorHAnsi"/>
          <w:b/>
          <w:sz w:val="24"/>
          <w:szCs w:val="24"/>
        </w:rPr>
      </w:pPr>
    </w:p>
    <w:p w:rsidR="00D47618" w:rsidRDefault="002C7349" w:rsidP="00D47618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wdrożyć solidną strategię </w:t>
      </w:r>
      <w:r w:rsidR="00F85176" w:rsidRPr="00AF3715">
        <w:rPr>
          <w:rFonts w:asciiTheme="minorHAnsi" w:hAnsiTheme="minorHAnsi"/>
          <w:b/>
          <w:sz w:val="24"/>
          <w:szCs w:val="24"/>
          <w:lang w:val="pl-PL"/>
        </w:rPr>
        <w:t>na rzecz naprawy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gospodarcze</w:t>
      </w:r>
      <w:r w:rsidR="00F85176" w:rsidRPr="00AF3715">
        <w:rPr>
          <w:rFonts w:asciiTheme="minorHAnsi" w:hAnsiTheme="minorHAnsi"/>
          <w:b/>
          <w:sz w:val="24"/>
          <w:szCs w:val="24"/>
          <w:lang w:val="pl-PL"/>
        </w:rPr>
        <w:t>j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>, społeczne</w:t>
      </w:r>
      <w:r w:rsidR="00F85176" w:rsidRPr="00AF3715">
        <w:rPr>
          <w:rFonts w:asciiTheme="minorHAnsi" w:hAnsiTheme="minorHAnsi"/>
          <w:b/>
          <w:sz w:val="24"/>
          <w:szCs w:val="24"/>
          <w:lang w:val="pl-PL"/>
        </w:rPr>
        <w:t>j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i ekologiczne</w:t>
      </w:r>
      <w:r w:rsidR="00F85176" w:rsidRPr="00AF3715">
        <w:rPr>
          <w:rFonts w:asciiTheme="minorHAnsi" w:hAnsiTheme="minorHAnsi"/>
          <w:b/>
          <w:sz w:val="24"/>
          <w:szCs w:val="24"/>
          <w:lang w:val="pl-PL"/>
        </w:rPr>
        <w:t>j,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opartą na wzmocnionej spójności gospodarczej, społecznej i terytorialnej oraz na konwergencj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i społecznej w górę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>, wal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ce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ze zmianami klimatu i utratą różnorodności biologicznej, sprawiedliw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ej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transformacj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i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oraz postęp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owej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społecznie cyfryzacj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i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, w szczególności poprzez zagwarantowanie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braku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opóźnień w walce ze zmianami klimatu, a także poprzez kompleksowe wdrożenie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E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uropejskiego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Z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ielonego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Ładu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i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c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>el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ów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z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równoważonego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r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ozwoju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ONZ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, poprzez szybkie podejmowanie decyzji legislacyjnych i inwestycje publiczne współmierne do wielkości koniecznych i niezbędnych zmian 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dla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naszej przyszłości;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</w:p>
    <w:p w:rsidR="00AF3715" w:rsidRPr="00AF3715" w:rsidRDefault="00AF3715" w:rsidP="00AF3715">
      <w:pPr>
        <w:pStyle w:val="ListParagraph"/>
        <w:ind w:left="720"/>
        <w:rPr>
          <w:rFonts w:asciiTheme="minorHAnsi" w:hAnsiTheme="minorHAnsi"/>
          <w:b/>
          <w:sz w:val="24"/>
          <w:szCs w:val="24"/>
        </w:rPr>
      </w:pPr>
    </w:p>
    <w:p w:rsidR="00D47618" w:rsidRPr="002C7349" w:rsidRDefault="002C7349" w:rsidP="002C7349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budować </w:t>
      </w:r>
      <w:r w:rsidR="00720DA8">
        <w:rPr>
          <w:rFonts w:asciiTheme="minorHAnsi" w:hAnsiTheme="minorHAnsi"/>
          <w:b/>
          <w:sz w:val="24"/>
          <w:szCs w:val="24"/>
          <w:lang w:val="pl-PL"/>
        </w:rPr>
        <w:t xml:space="preserve">przyszłą 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europejską odporność w szerokim zakresie, 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rozwija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>jąc niezbędne stałe</w:t>
      </w:r>
      <w:r w:rsidR="00720DA8">
        <w:rPr>
          <w:rFonts w:asciiTheme="minorHAnsi" w:hAnsiTheme="minorHAnsi"/>
          <w:b/>
          <w:sz w:val="24"/>
          <w:szCs w:val="24"/>
          <w:lang w:val="pl-PL"/>
        </w:rPr>
        <w:t>,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 europejskie instrumenty i polityki potrzebne do reagowania na przyszłe kryzysy, związane ze zdrowiem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 xml:space="preserve"> publicznym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, gospodarką, społeczeństwem, klimatem lub szerszym środowiskiem, poprzez 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zapewnienie, by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 Uni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a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 Europejsk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a stała się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 siln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a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>, spójn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a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 i zrównoważon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a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. Będzie to również wymagało głębokich zmian w naszym dominującym systemie gospodarczym i konstytucyjnym, u podstaw których </w:t>
      </w:r>
      <w:r w:rsidR="00AF3715" w:rsidRPr="002C7349">
        <w:rPr>
          <w:rFonts w:asciiTheme="minorHAnsi" w:hAnsiTheme="minorHAnsi"/>
          <w:b/>
          <w:sz w:val="24"/>
          <w:szCs w:val="24"/>
          <w:lang w:val="pl-PL"/>
        </w:rPr>
        <w:t xml:space="preserve">podstawowymi zasadami muszą stać się 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solidarność, 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zrównoważony rozwój</w:t>
      </w:r>
      <w:r w:rsidRPr="002C7349">
        <w:rPr>
          <w:rFonts w:asciiTheme="minorHAnsi" w:hAnsiTheme="minorHAnsi"/>
          <w:b/>
          <w:sz w:val="24"/>
          <w:szCs w:val="24"/>
          <w:lang w:val="pl-PL"/>
        </w:rPr>
        <w:t xml:space="preserve"> i zrównoważony dobrobyt dla wszystkich, w tym art. 3 TUE i art. 9 TFUE;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D47618" w:rsidRPr="00D47618" w:rsidRDefault="00D47618" w:rsidP="00D47618">
      <w:pPr>
        <w:jc w:val="both"/>
        <w:rPr>
          <w:rFonts w:asciiTheme="minorHAnsi" w:hAnsiTheme="minorHAnsi"/>
          <w:b/>
          <w:sz w:val="24"/>
          <w:szCs w:val="24"/>
        </w:rPr>
      </w:pPr>
    </w:p>
    <w:p w:rsidR="00D47618" w:rsidRDefault="002C7349" w:rsidP="00D47618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przez cały czas potwierdzać i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przestrzegać tego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, że Unia opiera się na zestawie wartości oraz na zasadach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sprawiedliwości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i solidarności, a nawet w sytuacjach kryzysowych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,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wymagających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 xml:space="preserve">podejmowania 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wyjątkowych środków, wartości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 xml:space="preserve">te 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i zasady muszą </w:t>
      </w:r>
      <w:r w:rsidR="00AF3715" w:rsidRPr="00AF3715">
        <w:rPr>
          <w:rFonts w:asciiTheme="minorHAnsi" w:hAnsiTheme="minorHAnsi"/>
          <w:b/>
          <w:sz w:val="24"/>
          <w:szCs w:val="24"/>
          <w:lang w:val="pl-PL"/>
        </w:rPr>
        <w:t>by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ć zagwarantowane. </w:t>
      </w:r>
      <w:r w:rsidR="00DF1BA1">
        <w:rPr>
          <w:rFonts w:asciiTheme="minorHAnsi" w:hAnsiTheme="minorHAnsi"/>
          <w:b/>
          <w:sz w:val="24"/>
          <w:szCs w:val="24"/>
          <w:lang w:val="pl-PL"/>
        </w:rPr>
        <w:t>K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 xml:space="preserve">westia </w:t>
      </w:r>
      <w:r w:rsidR="00DF1BA1">
        <w:rPr>
          <w:rFonts w:asciiTheme="minorHAnsi" w:hAnsiTheme="minorHAnsi"/>
          <w:b/>
          <w:sz w:val="24"/>
          <w:szCs w:val="24"/>
          <w:lang w:val="pl-PL"/>
        </w:rPr>
        <w:t xml:space="preserve">ta 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 xml:space="preserve">i 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>pełne poszanowani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e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lastRenderedPageBreak/>
        <w:t>praworządności nie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 xml:space="preserve"> pod</w:t>
      </w:r>
      <w:r w:rsidR="00DF1BA1">
        <w:rPr>
          <w:rFonts w:asciiTheme="minorHAnsi" w:hAnsiTheme="minorHAnsi"/>
          <w:b/>
          <w:sz w:val="24"/>
          <w:szCs w:val="24"/>
          <w:lang w:val="pl-PL"/>
        </w:rPr>
        <w:t>l</w:t>
      </w:r>
      <w:r w:rsidR="00AF3715">
        <w:rPr>
          <w:rFonts w:asciiTheme="minorHAnsi" w:hAnsiTheme="minorHAnsi"/>
          <w:b/>
          <w:sz w:val="24"/>
          <w:szCs w:val="24"/>
          <w:lang w:val="pl-PL"/>
        </w:rPr>
        <w:t>egają negocjacji</w:t>
      </w:r>
      <w:r w:rsidRPr="00AF3715">
        <w:rPr>
          <w:rFonts w:asciiTheme="minorHAnsi" w:hAnsiTheme="minorHAnsi"/>
          <w:b/>
          <w:sz w:val="24"/>
          <w:szCs w:val="24"/>
          <w:lang w:val="pl-PL"/>
        </w:rPr>
        <w:t>.</w:t>
      </w:r>
      <w:r w:rsidRPr="00AF3715">
        <w:rPr>
          <w:rFonts w:asciiTheme="minorHAnsi" w:hAnsiTheme="minorHAnsi"/>
          <w:b/>
          <w:sz w:val="24"/>
          <w:szCs w:val="24"/>
        </w:rPr>
        <w:t xml:space="preserve"> </w:t>
      </w:r>
    </w:p>
    <w:p w:rsidR="00AF3715" w:rsidRPr="00AF3715" w:rsidRDefault="00AF3715" w:rsidP="00AF3715">
      <w:pPr>
        <w:pStyle w:val="ListParagraph"/>
        <w:ind w:left="720"/>
        <w:rPr>
          <w:rFonts w:asciiTheme="minorHAnsi" w:hAnsiTheme="minorHAnsi"/>
          <w:b/>
          <w:sz w:val="24"/>
          <w:szCs w:val="24"/>
        </w:rPr>
      </w:pPr>
    </w:p>
    <w:p w:rsidR="00F1686B" w:rsidRPr="00F1686B" w:rsidRDefault="00F1686B" w:rsidP="00F1686B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F1686B">
        <w:rPr>
          <w:rFonts w:asciiTheme="minorHAnsi" w:hAnsiTheme="minorHAnsi"/>
          <w:sz w:val="24"/>
          <w:szCs w:val="24"/>
          <w:lang w:val="pl-PL"/>
        </w:rPr>
        <w:t xml:space="preserve">UE obchodzi </w:t>
      </w:r>
      <w:r w:rsidR="0007565F">
        <w:rPr>
          <w:rFonts w:asciiTheme="minorHAnsi" w:hAnsiTheme="minorHAnsi"/>
          <w:sz w:val="24"/>
          <w:szCs w:val="24"/>
          <w:lang w:val="pl-PL"/>
        </w:rPr>
        <w:t xml:space="preserve">swoją 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70. rocznicę, </w:t>
      </w:r>
      <w:r w:rsidR="0007565F">
        <w:rPr>
          <w:rFonts w:asciiTheme="minorHAnsi" w:hAnsiTheme="minorHAnsi"/>
          <w:sz w:val="24"/>
          <w:szCs w:val="24"/>
          <w:lang w:val="pl-PL"/>
        </w:rPr>
        <w:t xml:space="preserve">mając do czynienia z 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najtrudniejszym wyzwaniem od </w:t>
      </w:r>
      <w:r w:rsidR="0007565F">
        <w:rPr>
          <w:rFonts w:asciiTheme="minorHAnsi" w:hAnsiTheme="minorHAnsi"/>
          <w:sz w:val="24"/>
          <w:szCs w:val="24"/>
          <w:lang w:val="pl-PL"/>
        </w:rPr>
        <w:t>zakończenia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drugiej wojny światowej. W czasach kryzysu i sytuacji </w:t>
      </w:r>
      <w:r w:rsidR="0007565F">
        <w:rPr>
          <w:rFonts w:asciiTheme="minorHAnsi" w:hAnsiTheme="minorHAnsi"/>
          <w:sz w:val="24"/>
          <w:szCs w:val="24"/>
          <w:lang w:val="pl-PL"/>
        </w:rPr>
        <w:t>nadzwyczajnych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skuteczn</w:t>
      </w:r>
      <w:r w:rsidR="006633F4">
        <w:rPr>
          <w:rFonts w:asciiTheme="minorHAnsi" w:hAnsiTheme="minorHAnsi"/>
          <w:sz w:val="24"/>
          <w:szCs w:val="24"/>
          <w:lang w:val="pl-PL"/>
        </w:rPr>
        <w:t>e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i demokratyczn</w:t>
      </w:r>
      <w:r w:rsidR="006633F4">
        <w:rPr>
          <w:rFonts w:asciiTheme="minorHAnsi" w:hAnsiTheme="minorHAnsi"/>
          <w:sz w:val="24"/>
          <w:szCs w:val="24"/>
          <w:lang w:val="pl-PL"/>
        </w:rPr>
        <w:t>e podejmowanie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633F4">
        <w:rPr>
          <w:rFonts w:asciiTheme="minorHAnsi" w:hAnsiTheme="minorHAnsi"/>
          <w:sz w:val="24"/>
          <w:szCs w:val="24"/>
          <w:lang w:val="pl-PL"/>
        </w:rPr>
        <w:t>decyzji politycznych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w UE jest poważniej</w:t>
      </w:r>
      <w:r w:rsidR="00232BBF">
        <w:rPr>
          <w:rFonts w:asciiTheme="minorHAnsi" w:hAnsiTheme="minorHAnsi"/>
          <w:sz w:val="24"/>
          <w:szCs w:val="24"/>
          <w:lang w:val="pl-PL"/>
        </w:rPr>
        <w:t xml:space="preserve"> zagrożone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niż w zwykłych czasach. Wzrost liczby członków kadry kierowniczej, nieskoordynowana polityka krajowa, paraliż spowodowany wymogami jednomyślności w Radzie oraz rozwiązania międzyrządowe </w:t>
      </w:r>
      <w:r w:rsidR="00BE1CF2">
        <w:rPr>
          <w:rFonts w:asciiTheme="minorHAnsi" w:hAnsiTheme="minorHAnsi"/>
          <w:sz w:val="24"/>
          <w:szCs w:val="24"/>
          <w:lang w:val="pl-PL"/>
        </w:rPr>
        <w:t xml:space="preserve">przyjmowane 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poza ramami wspólnotowymi, </w:t>
      </w:r>
      <w:r w:rsidR="00BE1CF2">
        <w:rPr>
          <w:rFonts w:asciiTheme="minorHAnsi" w:hAnsiTheme="minorHAnsi"/>
          <w:sz w:val="24"/>
          <w:szCs w:val="24"/>
          <w:lang w:val="pl-PL"/>
        </w:rPr>
        <w:t xml:space="preserve">występowały </w:t>
      </w:r>
      <w:r w:rsidR="0027699B">
        <w:rPr>
          <w:rFonts w:asciiTheme="minorHAnsi" w:hAnsiTheme="minorHAnsi"/>
          <w:sz w:val="24"/>
          <w:szCs w:val="24"/>
          <w:lang w:val="pl-PL"/>
        </w:rPr>
        <w:t xml:space="preserve">jako wspólne cechy 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podczas kryzysu w strefie euro, a także </w:t>
      </w:r>
      <w:r w:rsidR="00817470" w:rsidRPr="00F1686B">
        <w:rPr>
          <w:rFonts w:asciiTheme="minorHAnsi" w:hAnsiTheme="minorHAnsi"/>
          <w:sz w:val="24"/>
          <w:szCs w:val="24"/>
          <w:lang w:val="pl-PL"/>
        </w:rPr>
        <w:t xml:space="preserve">pojawiły się 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do pewnego stopnia na początku pandemii. W odpowiedzi na pandemię mogą </w:t>
      </w:r>
      <w:r w:rsidR="00BE1CF2">
        <w:rPr>
          <w:rFonts w:asciiTheme="minorHAnsi" w:hAnsiTheme="minorHAnsi"/>
          <w:sz w:val="24"/>
          <w:szCs w:val="24"/>
          <w:lang w:val="pl-PL"/>
        </w:rPr>
        <w:t xml:space="preserve">one 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znów stać się normą. Dlatego </w:t>
      </w:r>
      <w:r w:rsidR="00817470">
        <w:rPr>
          <w:rFonts w:asciiTheme="minorHAnsi" w:hAnsiTheme="minorHAnsi"/>
          <w:sz w:val="24"/>
          <w:szCs w:val="24"/>
          <w:lang w:val="pl-PL"/>
        </w:rPr>
        <w:t xml:space="preserve">też 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konieczne jest rozpoczęcie dyskusji, najlepiej w </w:t>
      </w:r>
      <w:r w:rsidR="00817470">
        <w:rPr>
          <w:rFonts w:asciiTheme="minorHAnsi" w:hAnsiTheme="minorHAnsi"/>
          <w:sz w:val="24"/>
          <w:szCs w:val="24"/>
          <w:lang w:val="pl-PL"/>
        </w:rPr>
        <w:t>ramach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Konferencji na temat naprawy gospodarczej i przyszłości Europy, na temat </w:t>
      </w:r>
      <w:r w:rsidR="00817470">
        <w:rPr>
          <w:rFonts w:asciiTheme="minorHAnsi" w:hAnsiTheme="minorHAnsi"/>
          <w:sz w:val="24"/>
          <w:szCs w:val="24"/>
          <w:lang w:val="pl-PL"/>
        </w:rPr>
        <w:t xml:space="preserve">tak 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bardzo potrzebnej poprawy naszego procesu decyzyjnego, w tym </w:t>
      </w:r>
      <w:r w:rsidR="00817470">
        <w:rPr>
          <w:rFonts w:asciiTheme="minorHAnsi" w:hAnsiTheme="minorHAnsi"/>
          <w:sz w:val="24"/>
          <w:szCs w:val="24"/>
          <w:lang w:val="pl-PL"/>
        </w:rPr>
        <w:t>w kwesti</w:t>
      </w:r>
      <w:r w:rsidR="0027699B">
        <w:rPr>
          <w:rFonts w:asciiTheme="minorHAnsi" w:hAnsiTheme="minorHAnsi"/>
          <w:sz w:val="24"/>
          <w:szCs w:val="24"/>
          <w:lang w:val="pl-PL"/>
        </w:rPr>
        <w:t>ach</w:t>
      </w:r>
      <w:r w:rsidR="00817470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F1686B">
        <w:rPr>
          <w:rFonts w:asciiTheme="minorHAnsi" w:hAnsiTheme="minorHAnsi"/>
          <w:sz w:val="24"/>
          <w:szCs w:val="24"/>
          <w:lang w:val="pl-PL"/>
        </w:rPr>
        <w:t>zaangażowani</w:t>
      </w:r>
      <w:r w:rsidR="00817470">
        <w:rPr>
          <w:rFonts w:asciiTheme="minorHAnsi" w:hAnsiTheme="minorHAnsi"/>
          <w:sz w:val="24"/>
          <w:szCs w:val="24"/>
          <w:lang w:val="pl-PL"/>
        </w:rPr>
        <w:t>a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Parlamentu Europejskiego w</w:t>
      </w:r>
      <w:r w:rsidR="00817470">
        <w:rPr>
          <w:rFonts w:asciiTheme="minorHAnsi" w:hAnsiTheme="minorHAnsi"/>
          <w:sz w:val="24"/>
          <w:szCs w:val="24"/>
          <w:lang w:val="pl-PL"/>
        </w:rPr>
        <w:t xml:space="preserve"> podejmowanie </w:t>
      </w:r>
      <w:r w:rsidRPr="00F1686B">
        <w:rPr>
          <w:rFonts w:asciiTheme="minorHAnsi" w:hAnsiTheme="minorHAnsi"/>
          <w:sz w:val="24"/>
          <w:szCs w:val="24"/>
          <w:lang w:val="pl-PL"/>
        </w:rPr>
        <w:t>wszystki</w:t>
      </w:r>
      <w:r w:rsidR="00817470">
        <w:rPr>
          <w:rFonts w:asciiTheme="minorHAnsi" w:hAnsiTheme="minorHAnsi"/>
          <w:sz w:val="24"/>
          <w:szCs w:val="24"/>
          <w:lang w:val="pl-PL"/>
        </w:rPr>
        <w:t>ch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kluczow</w:t>
      </w:r>
      <w:r w:rsidR="00817470">
        <w:rPr>
          <w:rFonts w:asciiTheme="minorHAnsi" w:hAnsiTheme="minorHAnsi"/>
          <w:sz w:val="24"/>
          <w:szCs w:val="24"/>
          <w:lang w:val="pl-PL"/>
        </w:rPr>
        <w:t>ych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decyzj</w:t>
      </w:r>
      <w:r w:rsidR="00817470">
        <w:rPr>
          <w:rFonts w:asciiTheme="minorHAnsi" w:hAnsiTheme="minorHAnsi"/>
          <w:sz w:val="24"/>
          <w:szCs w:val="24"/>
          <w:lang w:val="pl-PL"/>
        </w:rPr>
        <w:t>i</w:t>
      </w:r>
      <w:r w:rsidRPr="00F1686B">
        <w:rPr>
          <w:rFonts w:asciiTheme="minorHAnsi" w:hAnsiTheme="minorHAnsi"/>
          <w:sz w:val="24"/>
          <w:szCs w:val="24"/>
          <w:lang w:val="pl-PL"/>
        </w:rPr>
        <w:t>, zniesieni</w:t>
      </w:r>
      <w:r w:rsidR="00817470">
        <w:rPr>
          <w:rFonts w:asciiTheme="minorHAnsi" w:hAnsiTheme="minorHAnsi"/>
          <w:sz w:val="24"/>
          <w:szCs w:val="24"/>
          <w:lang w:val="pl-PL"/>
        </w:rPr>
        <w:t>a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jednomyślności w Radzie oraz wzmocnieni</w:t>
      </w:r>
      <w:r w:rsidR="00817470">
        <w:rPr>
          <w:rFonts w:asciiTheme="minorHAnsi" w:hAnsiTheme="minorHAnsi"/>
          <w:sz w:val="24"/>
          <w:szCs w:val="24"/>
          <w:lang w:val="pl-PL"/>
        </w:rPr>
        <w:t>a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 uprawnień wykonawczych i budżetowych Unii, w ramach </w:t>
      </w:r>
      <w:r w:rsidR="00817470">
        <w:rPr>
          <w:rFonts w:asciiTheme="minorHAnsi" w:hAnsiTheme="minorHAnsi"/>
          <w:sz w:val="24"/>
          <w:szCs w:val="24"/>
          <w:lang w:val="pl-PL"/>
        </w:rPr>
        <w:t>T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raktatu </w:t>
      </w:r>
      <w:r w:rsidR="00817470">
        <w:rPr>
          <w:rFonts w:asciiTheme="minorHAnsi" w:hAnsiTheme="minorHAnsi"/>
          <w:sz w:val="24"/>
          <w:szCs w:val="24"/>
          <w:lang w:val="pl-PL"/>
        </w:rPr>
        <w:t>L</w:t>
      </w:r>
      <w:r w:rsidRPr="00F1686B">
        <w:rPr>
          <w:rFonts w:asciiTheme="minorHAnsi" w:hAnsiTheme="minorHAnsi"/>
          <w:sz w:val="24"/>
          <w:szCs w:val="24"/>
          <w:lang w:val="pl-PL"/>
        </w:rPr>
        <w:t xml:space="preserve">izbońskiego lub poza </w:t>
      </w:r>
      <w:r w:rsidR="00817470">
        <w:rPr>
          <w:rFonts w:asciiTheme="minorHAnsi" w:hAnsiTheme="minorHAnsi"/>
          <w:sz w:val="24"/>
          <w:szCs w:val="24"/>
          <w:lang w:val="pl-PL"/>
        </w:rPr>
        <w:t>jego ramami.</w:t>
      </w:r>
    </w:p>
    <w:p w:rsidR="004311A5" w:rsidRDefault="004311A5" w:rsidP="00D47618">
      <w:pPr>
        <w:jc w:val="both"/>
        <w:rPr>
          <w:rFonts w:asciiTheme="minorHAnsi" w:hAnsiTheme="minorHAnsi"/>
          <w:spacing w:val="-4"/>
          <w:sz w:val="24"/>
          <w:szCs w:val="24"/>
        </w:rPr>
      </w:pPr>
    </w:p>
    <w:p w:rsidR="004311A5" w:rsidRPr="004311A5" w:rsidRDefault="004311A5" w:rsidP="004311A5">
      <w:pPr>
        <w:jc w:val="both"/>
        <w:rPr>
          <w:rFonts w:asciiTheme="minorHAnsi" w:hAnsiTheme="minorHAnsi"/>
          <w:sz w:val="24"/>
          <w:szCs w:val="24"/>
          <w:lang w:val="pl-PL"/>
        </w:rPr>
      </w:pPr>
    </w:p>
    <w:p w:rsidR="004311A5" w:rsidRPr="004311A5" w:rsidRDefault="004311A5" w:rsidP="004311A5">
      <w:pPr>
        <w:jc w:val="both"/>
        <w:rPr>
          <w:rFonts w:asciiTheme="minorHAnsi" w:hAnsiTheme="minorHAnsi"/>
          <w:sz w:val="24"/>
          <w:szCs w:val="24"/>
          <w:lang w:val="pl-PL"/>
        </w:rPr>
      </w:pPr>
    </w:p>
    <w:p w:rsidR="004311A5" w:rsidRPr="004311A5" w:rsidRDefault="004311A5" w:rsidP="004311A5">
      <w:pPr>
        <w:jc w:val="both"/>
        <w:rPr>
          <w:rFonts w:asciiTheme="minorHAnsi" w:hAnsiTheme="minorHAnsi"/>
          <w:sz w:val="24"/>
          <w:szCs w:val="24"/>
          <w:lang w:val="pl-PL"/>
        </w:rPr>
      </w:pPr>
    </w:p>
    <w:p w:rsidR="00AE071C" w:rsidRPr="004311A5" w:rsidRDefault="00AE071C">
      <w:pPr>
        <w:rPr>
          <w:rFonts w:asciiTheme="minorHAnsi" w:hAnsiTheme="minorHAnsi"/>
          <w:lang w:val="pl-PL"/>
        </w:rPr>
      </w:pPr>
    </w:p>
    <w:sectPr w:rsidR="00AE071C" w:rsidRPr="004311A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6E" w:rsidRDefault="008E0A6E">
      <w:r>
        <w:separator/>
      </w:r>
    </w:p>
  </w:endnote>
  <w:endnote w:type="continuationSeparator" w:id="0">
    <w:p w:rsidR="008E0A6E" w:rsidRDefault="008E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3C" w:rsidRDefault="008E0A6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6E" w:rsidRDefault="008E0A6E">
      <w:r>
        <w:separator/>
      </w:r>
    </w:p>
  </w:footnote>
  <w:footnote w:type="continuationSeparator" w:id="0">
    <w:p w:rsidR="008E0A6E" w:rsidRDefault="008E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4283"/>
    <w:multiLevelType w:val="hybridMultilevel"/>
    <w:tmpl w:val="A888D790"/>
    <w:lvl w:ilvl="0" w:tplc="5AA871E0">
      <w:numFmt w:val="bullet"/>
      <w:lvlText w:val="•"/>
      <w:lvlJc w:val="left"/>
      <w:pPr>
        <w:ind w:left="280" w:hanging="180"/>
      </w:pPr>
      <w:rPr>
        <w:rFonts w:ascii="Arial" w:eastAsia="Arial" w:hAnsi="Arial" w:cs="Arial" w:hint="default"/>
        <w:b/>
        <w:bCs/>
        <w:spacing w:val="-26"/>
        <w:w w:val="100"/>
        <w:sz w:val="22"/>
        <w:szCs w:val="22"/>
        <w:lang w:val="en-US" w:eastAsia="en-US" w:bidi="ar-SA"/>
      </w:rPr>
    </w:lvl>
    <w:lvl w:ilvl="1" w:tplc="3F18F8B4">
      <w:numFmt w:val="bullet"/>
      <w:lvlText w:val="•"/>
      <w:lvlJc w:val="left"/>
      <w:pPr>
        <w:ind w:left="1176" w:hanging="180"/>
      </w:pPr>
      <w:rPr>
        <w:rFonts w:hint="default"/>
        <w:lang w:val="en-US" w:eastAsia="en-US" w:bidi="ar-SA"/>
      </w:rPr>
    </w:lvl>
    <w:lvl w:ilvl="2" w:tplc="931285E2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 w:tplc="D76CC9D2">
      <w:numFmt w:val="bullet"/>
      <w:lvlText w:val="•"/>
      <w:lvlJc w:val="left"/>
      <w:pPr>
        <w:ind w:left="2968" w:hanging="180"/>
      </w:pPr>
      <w:rPr>
        <w:rFonts w:hint="default"/>
        <w:lang w:val="en-US" w:eastAsia="en-US" w:bidi="ar-SA"/>
      </w:rPr>
    </w:lvl>
    <w:lvl w:ilvl="4" w:tplc="02A8395E">
      <w:numFmt w:val="bullet"/>
      <w:lvlText w:val="•"/>
      <w:lvlJc w:val="left"/>
      <w:pPr>
        <w:ind w:left="3864" w:hanging="180"/>
      </w:pPr>
      <w:rPr>
        <w:rFonts w:hint="default"/>
        <w:lang w:val="en-US" w:eastAsia="en-US" w:bidi="ar-SA"/>
      </w:rPr>
    </w:lvl>
    <w:lvl w:ilvl="5" w:tplc="3D068A06">
      <w:numFmt w:val="bullet"/>
      <w:lvlText w:val="•"/>
      <w:lvlJc w:val="left"/>
      <w:pPr>
        <w:ind w:left="4760" w:hanging="180"/>
      </w:pPr>
      <w:rPr>
        <w:rFonts w:hint="default"/>
        <w:lang w:val="en-US" w:eastAsia="en-US" w:bidi="ar-SA"/>
      </w:rPr>
    </w:lvl>
    <w:lvl w:ilvl="6" w:tplc="8C9E1FCE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 w:tplc="67966B7E">
      <w:numFmt w:val="bullet"/>
      <w:lvlText w:val="•"/>
      <w:lvlJc w:val="left"/>
      <w:pPr>
        <w:ind w:left="6552" w:hanging="180"/>
      </w:pPr>
      <w:rPr>
        <w:rFonts w:hint="default"/>
        <w:lang w:val="en-US" w:eastAsia="en-US" w:bidi="ar-SA"/>
      </w:rPr>
    </w:lvl>
    <w:lvl w:ilvl="8" w:tplc="3BACC692">
      <w:numFmt w:val="bullet"/>
      <w:lvlText w:val="•"/>
      <w:lvlJc w:val="left"/>
      <w:pPr>
        <w:ind w:left="744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15403C7"/>
    <w:multiLevelType w:val="hybridMultilevel"/>
    <w:tmpl w:val="2794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6F94"/>
    <w:multiLevelType w:val="hybridMultilevel"/>
    <w:tmpl w:val="C494DF2C"/>
    <w:lvl w:ilvl="0" w:tplc="5D482CF8">
      <w:numFmt w:val="bullet"/>
      <w:lvlText w:val="•"/>
      <w:lvlJc w:val="left"/>
      <w:pPr>
        <w:ind w:left="280" w:hanging="18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en-US" w:eastAsia="en-US" w:bidi="ar-SA"/>
      </w:rPr>
    </w:lvl>
    <w:lvl w:ilvl="1" w:tplc="A9A007BE">
      <w:numFmt w:val="bullet"/>
      <w:lvlText w:val="•"/>
      <w:lvlJc w:val="left"/>
      <w:pPr>
        <w:ind w:left="1176" w:hanging="180"/>
      </w:pPr>
      <w:rPr>
        <w:rFonts w:hint="default"/>
        <w:lang w:val="en-US" w:eastAsia="en-US" w:bidi="ar-SA"/>
      </w:rPr>
    </w:lvl>
    <w:lvl w:ilvl="2" w:tplc="7932E6FE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 w:tplc="2BC21264">
      <w:numFmt w:val="bullet"/>
      <w:lvlText w:val="•"/>
      <w:lvlJc w:val="left"/>
      <w:pPr>
        <w:ind w:left="2968" w:hanging="180"/>
      </w:pPr>
      <w:rPr>
        <w:rFonts w:hint="default"/>
        <w:lang w:val="en-US" w:eastAsia="en-US" w:bidi="ar-SA"/>
      </w:rPr>
    </w:lvl>
    <w:lvl w:ilvl="4" w:tplc="0A804BD2">
      <w:numFmt w:val="bullet"/>
      <w:lvlText w:val="•"/>
      <w:lvlJc w:val="left"/>
      <w:pPr>
        <w:ind w:left="3864" w:hanging="180"/>
      </w:pPr>
      <w:rPr>
        <w:rFonts w:hint="default"/>
        <w:lang w:val="en-US" w:eastAsia="en-US" w:bidi="ar-SA"/>
      </w:rPr>
    </w:lvl>
    <w:lvl w:ilvl="5" w:tplc="05226CF4">
      <w:numFmt w:val="bullet"/>
      <w:lvlText w:val="•"/>
      <w:lvlJc w:val="left"/>
      <w:pPr>
        <w:ind w:left="4760" w:hanging="180"/>
      </w:pPr>
      <w:rPr>
        <w:rFonts w:hint="default"/>
        <w:lang w:val="en-US" w:eastAsia="en-US" w:bidi="ar-SA"/>
      </w:rPr>
    </w:lvl>
    <w:lvl w:ilvl="6" w:tplc="24DA3FDC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 w:tplc="5A468756">
      <w:numFmt w:val="bullet"/>
      <w:lvlText w:val="•"/>
      <w:lvlJc w:val="left"/>
      <w:pPr>
        <w:ind w:left="6552" w:hanging="180"/>
      </w:pPr>
      <w:rPr>
        <w:rFonts w:hint="default"/>
        <w:lang w:val="en-US" w:eastAsia="en-US" w:bidi="ar-SA"/>
      </w:rPr>
    </w:lvl>
    <w:lvl w:ilvl="8" w:tplc="914C8C26">
      <w:numFmt w:val="bullet"/>
      <w:lvlText w:val="•"/>
      <w:lvlJc w:val="left"/>
      <w:pPr>
        <w:ind w:left="744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6CEE34AF"/>
    <w:multiLevelType w:val="hybridMultilevel"/>
    <w:tmpl w:val="A78640E0"/>
    <w:lvl w:ilvl="0" w:tplc="28C8C7C2">
      <w:numFmt w:val="bullet"/>
      <w:lvlText w:val="•"/>
      <w:lvlJc w:val="left"/>
      <w:pPr>
        <w:ind w:left="280" w:hanging="18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en-US" w:eastAsia="en-US" w:bidi="ar-SA"/>
      </w:rPr>
    </w:lvl>
    <w:lvl w:ilvl="1" w:tplc="E512842E">
      <w:numFmt w:val="bullet"/>
      <w:lvlText w:val="•"/>
      <w:lvlJc w:val="left"/>
      <w:pPr>
        <w:ind w:left="1176" w:hanging="180"/>
      </w:pPr>
      <w:rPr>
        <w:rFonts w:hint="default"/>
        <w:lang w:val="en-US" w:eastAsia="en-US" w:bidi="ar-SA"/>
      </w:rPr>
    </w:lvl>
    <w:lvl w:ilvl="2" w:tplc="50B6CE06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 w:tplc="5AC486E2">
      <w:numFmt w:val="bullet"/>
      <w:lvlText w:val="•"/>
      <w:lvlJc w:val="left"/>
      <w:pPr>
        <w:ind w:left="2968" w:hanging="180"/>
      </w:pPr>
      <w:rPr>
        <w:rFonts w:hint="default"/>
        <w:lang w:val="en-US" w:eastAsia="en-US" w:bidi="ar-SA"/>
      </w:rPr>
    </w:lvl>
    <w:lvl w:ilvl="4" w:tplc="33128692">
      <w:numFmt w:val="bullet"/>
      <w:lvlText w:val="•"/>
      <w:lvlJc w:val="left"/>
      <w:pPr>
        <w:ind w:left="3864" w:hanging="180"/>
      </w:pPr>
      <w:rPr>
        <w:rFonts w:hint="default"/>
        <w:lang w:val="en-US" w:eastAsia="en-US" w:bidi="ar-SA"/>
      </w:rPr>
    </w:lvl>
    <w:lvl w:ilvl="5" w:tplc="1CCC3E9A">
      <w:numFmt w:val="bullet"/>
      <w:lvlText w:val="•"/>
      <w:lvlJc w:val="left"/>
      <w:pPr>
        <w:ind w:left="4760" w:hanging="180"/>
      </w:pPr>
      <w:rPr>
        <w:rFonts w:hint="default"/>
        <w:lang w:val="en-US" w:eastAsia="en-US" w:bidi="ar-SA"/>
      </w:rPr>
    </w:lvl>
    <w:lvl w:ilvl="6" w:tplc="F814CCB2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 w:tplc="84E6EA7A">
      <w:numFmt w:val="bullet"/>
      <w:lvlText w:val="•"/>
      <w:lvlJc w:val="left"/>
      <w:pPr>
        <w:ind w:left="6552" w:hanging="180"/>
      </w:pPr>
      <w:rPr>
        <w:rFonts w:hint="default"/>
        <w:lang w:val="en-US" w:eastAsia="en-US" w:bidi="ar-SA"/>
      </w:rPr>
    </w:lvl>
    <w:lvl w:ilvl="8" w:tplc="0F324F72">
      <w:numFmt w:val="bullet"/>
      <w:lvlText w:val="•"/>
      <w:lvlJc w:val="left"/>
      <w:pPr>
        <w:ind w:left="7448" w:hanging="18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18"/>
    <w:rsid w:val="000352FA"/>
    <w:rsid w:val="0007565F"/>
    <w:rsid w:val="000B7D9C"/>
    <w:rsid w:val="000D5121"/>
    <w:rsid w:val="001E5D69"/>
    <w:rsid w:val="00232233"/>
    <w:rsid w:val="00232BBF"/>
    <w:rsid w:val="0027699B"/>
    <w:rsid w:val="002C7349"/>
    <w:rsid w:val="003005FD"/>
    <w:rsid w:val="003D795A"/>
    <w:rsid w:val="004311A5"/>
    <w:rsid w:val="004F7F23"/>
    <w:rsid w:val="005E66B9"/>
    <w:rsid w:val="006052EC"/>
    <w:rsid w:val="006253C2"/>
    <w:rsid w:val="006633F4"/>
    <w:rsid w:val="006B0A90"/>
    <w:rsid w:val="006C7038"/>
    <w:rsid w:val="006F30E3"/>
    <w:rsid w:val="00702802"/>
    <w:rsid w:val="00720DA8"/>
    <w:rsid w:val="007D3B12"/>
    <w:rsid w:val="00814E46"/>
    <w:rsid w:val="00817470"/>
    <w:rsid w:val="0085397F"/>
    <w:rsid w:val="00897716"/>
    <w:rsid w:val="008B1217"/>
    <w:rsid w:val="008E0A6E"/>
    <w:rsid w:val="00944A4B"/>
    <w:rsid w:val="00972B64"/>
    <w:rsid w:val="009855BD"/>
    <w:rsid w:val="00993C05"/>
    <w:rsid w:val="009F3ABD"/>
    <w:rsid w:val="00AE071C"/>
    <w:rsid w:val="00AF3715"/>
    <w:rsid w:val="00B82227"/>
    <w:rsid w:val="00BE1CF2"/>
    <w:rsid w:val="00BE1FEF"/>
    <w:rsid w:val="00C44E43"/>
    <w:rsid w:val="00C759B8"/>
    <w:rsid w:val="00D47618"/>
    <w:rsid w:val="00D909F2"/>
    <w:rsid w:val="00D92272"/>
    <w:rsid w:val="00DB6D3A"/>
    <w:rsid w:val="00DF1BA1"/>
    <w:rsid w:val="00E100E6"/>
    <w:rsid w:val="00E2162B"/>
    <w:rsid w:val="00F1686B"/>
    <w:rsid w:val="00F61CF8"/>
    <w:rsid w:val="00F85176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B3D64-E652-46CB-B0ED-3D59BA07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6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47618"/>
    <w:pPr>
      <w:ind w:left="100" w:right="717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D47618"/>
    <w:pPr>
      <w:ind w:left="10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D47618"/>
    <w:pPr>
      <w:ind w:left="100" w:right="117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7618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D47618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D47618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D47618"/>
  </w:style>
  <w:style w:type="character" w:customStyle="1" w:styleId="BodyTextChar">
    <w:name w:val="Body Text Char"/>
    <w:basedOn w:val="DefaultParagraphFont"/>
    <w:link w:val="BodyText"/>
    <w:uiPriority w:val="1"/>
    <w:rsid w:val="00D47618"/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uiPriority w:val="1"/>
    <w:qFormat/>
    <w:rsid w:val="00D47618"/>
    <w:pPr>
      <w:spacing w:before="88"/>
      <w:ind w:left="10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47618"/>
    <w:rPr>
      <w:rFonts w:ascii="Arial" w:eastAsia="Arial" w:hAnsi="Arial" w:cs="Arial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rsid w:val="00D47618"/>
    <w:pPr>
      <w:ind w:left="100" w:right="11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B688-C227-4FBA-B28A-273DA51F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2020-05-06T08:24:00Z</dcterms:created>
  <dcterms:modified xsi:type="dcterms:W3CDTF">2020-05-06T08:24:00Z</dcterms:modified>
</cp:coreProperties>
</file>